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424" w:rsidRPr="00C74424" w:rsidRDefault="00C74424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                                                        </w:t>
      </w:r>
    </w:p>
    <w:tbl>
      <w:tblPr>
        <w:tblW w:w="92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1868"/>
        <w:gridCol w:w="1681"/>
        <w:gridCol w:w="2116"/>
        <w:gridCol w:w="2178"/>
      </w:tblGrid>
      <w:tr w:rsidR="00C74424" w:rsidRPr="00C74424" w:rsidTr="00C74424">
        <w:trPr>
          <w:trHeight w:val="477"/>
        </w:trPr>
        <w:tc>
          <w:tcPr>
            <w:tcW w:w="13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ACTIVITY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CA PHYSICAL EDUCATION STANDARDS</w:t>
            </w:r>
          </w:p>
        </w:tc>
        <w:tc>
          <w:tcPr>
            <w:tcW w:w="16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COMMON CORE STANDARDS</w:t>
            </w:r>
          </w:p>
        </w:tc>
        <w:tc>
          <w:tcPr>
            <w:tcW w:w="21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Know</w:t>
            </w:r>
          </w:p>
        </w:tc>
        <w:tc>
          <w:tcPr>
            <w:tcW w:w="21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DO</w:t>
            </w:r>
          </w:p>
        </w:tc>
      </w:tr>
      <w:tr w:rsidR="00C74424" w:rsidRPr="00C74424" w:rsidTr="00C74424">
        <w:trPr>
          <w:trHeight w:val="230"/>
        </w:trPr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WALL </w:t>
            </w: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GAMES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</w:tc>
      </w:tr>
      <w:tr w:rsidR="00C74424" w:rsidRPr="00C74424" w:rsidTr="00C74424">
        <w:trPr>
          <w:trHeight w:val="1892"/>
        </w:trPr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</w:p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HANDBALL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Default="00F47B43" w:rsidP="00C74424">
            <w:r>
              <w:t>8.1.4, 8.2.2</w:t>
            </w:r>
            <w:r w:rsidR="000E5300">
              <w:t>, 8.5.1</w:t>
            </w:r>
            <w:bookmarkStart w:id="0" w:name="_GoBack"/>
            <w:bookmarkEnd w:id="0"/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1E8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bookmarkStart w:id="1" w:name="m_-4366094749017944788_CCSS.ELA-Literacy"/>
            <w:bookmarkEnd w:id="1"/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O.A.ST.#1: Demo Motor Skills and Movement Patterns</w:t>
            </w:r>
          </w:p>
          <w:p w:rsidR="00AD1E84" w:rsidRDefault="00AD1E84" w:rsidP="00AD1E8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hyperlink r:id="rId6" w:tgtFrame="_blank" w:history="1">
              <w:r w:rsidRPr="00C74424">
                <w:rPr>
                  <w:rFonts w:ascii="Times New Roman" w:eastAsia="Times New Roman" w:hAnsi="Times New Roman" w:cs="Times New Roman"/>
                  <w:caps/>
                  <w:color w:val="108EBC"/>
                  <w:sz w:val="18"/>
                  <w:szCs w:val="18"/>
                  <w:u w:val="single"/>
                </w:rPr>
                <w:t>CCSS.ELA-LITERACY.RST.6-8.3</w:t>
              </w:r>
            </w:hyperlink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 (video of handball would also apply as learning tool)</w:t>
            </w:r>
          </w:p>
          <w:p w:rsidR="00AD1E84" w:rsidRPr="00C74424" w:rsidRDefault="00AD1E8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Explain and demonstrate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Explain and demonstrate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</w:tc>
      </w:tr>
    </w:tbl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C74424" w:rsidRPr="00C74424" w:rsidRDefault="00C74424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Unpacking Psychomotor Standards</w:t>
      </w:r>
    </w:p>
    <w:p w:rsidR="00254F2D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1: Write the content standard, then </w:t>
      </w:r>
      <w:r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>CIRCLE the VERBS</w:t>
      </w:r>
      <w:r w:rsidRPr="00C74424">
        <w:rPr>
          <w:rFonts w:ascii="Arial" w:eastAsia="Times New Roman" w:hAnsi="Arial" w:cs="Arial"/>
          <w:color w:val="222222"/>
          <w:sz w:val="19"/>
          <w:szCs w:val="19"/>
        </w:rPr>
        <w:t> and </w:t>
      </w:r>
      <w:r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>UNDERLINE the CONTENT</w:t>
      </w:r>
      <w:r w:rsidRPr="00C74424">
        <w:rPr>
          <w:rFonts w:ascii="Arial" w:eastAsia="Times New Roman" w:hAnsi="Arial" w:cs="Arial"/>
          <w:color w:val="222222"/>
          <w:sz w:val="19"/>
          <w:szCs w:val="19"/>
        </w:rPr>
        <w:t>.</w:t>
      </w:r>
    </w:p>
    <w:p w:rsidR="00C74424" w:rsidRPr="00C74424" w:rsidRDefault="00254F2D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8.1.4: </w:t>
      </w:r>
      <w:r w:rsidR="00C74424" w:rsidRPr="00C74424">
        <w:rPr>
          <w:rFonts w:ascii="Arial" w:eastAsia="Times New Roman" w:hAnsi="Arial" w:cs="Arial"/>
          <w:b/>
          <w:bCs/>
          <w:color w:val="222222"/>
          <w:sz w:val="19"/>
          <w:szCs w:val="19"/>
        </w:rPr>
        <w:t>Apply</w:t>
      </w:r>
      <w:r w:rsidR="00C74424" w:rsidRPr="00C74424">
        <w:rPr>
          <w:rFonts w:ascii="Arial" w:eastAsia="Times New Roman" w:hAnsi="Arial" w:cs="Arial"/>
          <w:color w:val="222222"/>
          <w:sz w:val="19"/>
          <w:szCs w:val="19"/>
        </w:rPr>
        <w:t> </w:t>
      </w:r>
      <w:r w:rsidR="00C74424"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 xml:space="preserve">locomotor, </w:t>
      </w:r>
      <w:proofErr w:type="spellStart"/>
      <w:r w:rsidR="00C74424"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>nonlocomotor</w:t>
      </w:r>
      <w:proofErr w:type="spellEnd"/>
      <w:r w:rsidR="00C74424"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>, and manipulative skills</w:t>
      </w:r>
      <w:r w:rsidR="00C74424" w:rsidRPr="00C74424">
        <w:rPr>
          <w:rFonts w:ascii="Arial" w:eastAsia="Times New Roman" w:hAnsi="Arial" w:cs="Arial"/>
          <w:color w:val="222222"/>
          <w:sz w:val="19"/>
          <w:szCs w:val="19"/>
        </w:rPr>
        <w:t> to </w:t>
      </w:r>
      <w:r w:rsidR="00C74424"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>team physical activities</w:t>
      </w:r>
      <w:r w:rsidR="00C74424" w:rsidRPr="00C74424">
        <w:rPr>
          <w:rFonts w:ascii="Arial" w:eastAsia="Times New Roman" w:hAnsi="Arial" w:cs="Arial"/>
          <w:color w:val="222222"/>
          <w:sz w:val="19"/>
          <w:szCs w:val="19"/>
        </w:rPr>
        <w:t>.</w:t>
      </w:r>
    </w:p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2: DETERMINE and LIST what this content standard requires students to know and do.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"/>
        <w:gridCol w:w="4042"/>
        <w:gridCol w:w="4748"/>
      </w:tblGrid>
      <w:tr w:rsidR="00C74424" w:rsidRPr="00C74424" w:rsidTr="00C74424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#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KNOW</w:t>
            </w:r>
          </w:p>
        </w:tc>
        <w:tc>
          <w:tcPr>
            <w:tcW w:w="4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DO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When to apply l</w:t>
            </w: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ocomotor skills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Move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 into position using the feet, and then use hands to strike the ball.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2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When to apply non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-</w:t>
            </w: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locomotor skill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Tracking of the ball with eyes to anticipate where to move feet to, before using hands to strike the ball.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3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When to apply manipulative skills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Overhead movement of arms to strike the ball against the wall.</w:t>
            </w:r>
          </w:p>
        </w:tc>
      </w:tr>
    </w:tbl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3: DETERMINE &amp; LIST the knowledge and skills needed to meet this content standard.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4043"/>
        <w:gridCol w:w="4744"/>
      </w:tblGrid>
      <w:tr w:rsidR="00C74424" w:rsidRPr="00C74424" w:rsidTr="00C74424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#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KNOW</w:t>
            </w:r>
          </w:p>
        </w:tc>
        <w:tc>
          <w:tcPr>
            <w:tcW w:w="4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DO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1a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Locomotor skills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Movement specific </w:t>
            </w:r>
            <w:r w:rsidR="00254F2D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to 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the sport of handball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1b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proofErr w:type="spellStart"/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Nonlocomotor</w:t>
            </w:r>
            <w:proofErr w:type="spellEnd"/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 skills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Tracking and scanning skills using the eyes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1c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Manipulative s</w:t>
            </w: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kills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Moving of body</w:t>
            </w:r>
            <w:r w:rsidR="00254F2D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 parts</w:t>
            </w: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 to change direction of ball</w:t>
            </w: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 with hands</w:t>
            </w:r>
          </w:p>
        </w:tc>
      </w:tr>
    </w:tbl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4: DETERMINE &amp; LIST the ENABLING (Prerequisite) knowledge and skills for this content standard.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"/>
        <w:gridCol w:w="4043"/>
        <w:gridCol w:w="4739"/>
      </w:tblGrid>
      <w:tr w:rsidR="00C74424" w:rsidRPr="00C74424" w:rsidTr="00C74424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#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KNOW</w:t>
            </w:r>
          </w:p>
        </w:tc>
        <w:tc>
          <w:tcPr>
            <w:tcW w:w="4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DO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1a1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Segoe UI" w:eastAsia="Times New Roman" w:hAnsi="Segoe UI" w:cs="Segoe UI"/>
                <w:sz w:val="19"/>
                <w:szCs w:val="19"/>
              </w:rPr>
              <w:t>sliding, </w:t>
            </w:r>
            <w:r w:rsidRPr="00C74424">
              <w:rPr>
                <w:rFonts w:ascii="Segoe UI" w:eastAsia="Times New Roman" w:hAnsi="Segoe UI" w:cs="Segoe UI"/>
                <w:bCs/>
                <w:sz w:val="19"/>
                <w:szCs w:val="19"/>
              </w:rPr>
              <w:t>walking</w:t>
            </w:r>
            <w:r w:rsidRPr="005F1635">
              <w:rPr>
                <w:rFonts w:ascii="Segoe UI" w:eastAsia="Times New Roman" w:hAnsi="Segoe UI" w:cs="Segoe UI"/>
                <w:sz w:val="19"/>
                <w:szCs w:val="19"/>
              </w:rPr>
              <w:t xml:space="preserve">, </w:t>
            </w:r>
            <w:r w:rsidRPr="00C74424">
              <w:rPr>
                <w:rFonts w:ascii="Segoe UI" w:eastAsia="Times New Roman" w:hAnsi="Segoe UI" w:cs="Segoe UI"/>
                <w:sz w:val="19"/>
                <w:szCs w:val="19"/>
              </w:rPr>
              <w:t>leaping</w:t>
            </w:r>
            <w:r w:rsidRPr="005F1635">
              <w:rPr>
                <w:rFonts w:ascii="Segoe UI" w:eastAsia="Times New Roman" w:hAnsi="Segoe UI" w:cs="Segoe UI"/>
                <w:sz w:val="19"/>
                <w:szCs w:val="19"/>
              </w:rPr>
              <w:t xml:space="preserve">, </w:t>
            </w:r>
            <w:r w:rsidRPr="00C74424">
              <w:rPr>
                <w:rFonts w:ascii="Segoe UI" w:eastAsia="Times New Roman" w:hAnsi="Segoe UI" w:cs="Segoe UI"/>
                <w:bCs/>
                <w:sz w:val="19"/>
                <w:szCs w:val="19"/>
              </w:rPr>
              <w:t>walking</w:t>
            </w:r>
            <w:r w:rsidRPr="005F1635">
              <w:rPr>
                <w:rFonts w:ascii="Segoe UI" w:eastAsia="Times New Roman" w:hAnsi="Segoe UI" w:cs="Segoe UI"/>
                <w:sz w:val="19"/>
                <w:szCs w:val="19"/>
              </w:rPr>
              <w:t xml:space="preserve"> </w:t>
            </w:r>
            <w:r w:rsidRPr="005F1635">
              <w:rPr>
                <w:rFonts w:ascii="Segoe UI" w:eastAsia="Times New Roman" w:hAnsi="Segoe UI" w:cs="Segoe UI"/>
                <w:sz w:val="19"/>
                <w:szCs w:val="19"/>
              </w:rPr>
              <w:t>backwards</w:t>
            </w:r>
            <w:r w:rsidRPr="00C74424">
              <w:rPr>
                <w:rFonts w:ascii="Segoe UI" w:eastAsia="Times New Roman" w:hAnsi="Segoe UI" w:cs="Segoe UI"/>
                <w:sz w:val="19"/>
                <w:szCs w:val="19"/>
              </w:rPr>
              <w:t>, running, skipping, galloping, hopping, jumping,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Preform walking running hopping, jumping sliding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1b1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stretching, bend</w:t>
            </w:r>
            <w:r w:rsidR="00254F2D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ing, twisting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Preforming stretching, bend</w:t>
            </w:r>
            <w:r w:rsidR="00254F2D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ing, twisting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1c1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Pushing, Pulling, Liftin</w:t>
            </w:r>
            <w:r w:rsidR="00254F2D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g, Striking, Throwing, </w:t>
            </w: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rolling, Volleyin</w:t>
            </w:r>
            <w:r w:rsidR="00254F2D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g, Bouncing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Preforming pushing, lifting, strikin</w:t>
            </w:r>
            <w:r w:rsidR="00254F2D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g, Throwing, </w:t>
            </w: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rolling, volleyin</w:t>
            </w:r>
            <w:r w:rsidR="00254F2D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g, bouncing</w:t>
            </w:r>
          </w:p>
        </w:tc>
      </w:tr>
    </w:tbl>
    <w:p w:rsidR="00C74424" w:rsidRPr="00C74424" w:rsidRDefault="00C74424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5F1635" w:rsidRDefault="005F1635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</w:p>
    <w:p w:rsidR="005F1635" w:rsidRDefault="005F1635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</w:p>
    <w:p w:rsidR="005F1635" w:rsidRDefault="005F1635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</w:p>
    <w:p w:rsidR="005F1635" w:rsidRDefault="005F1635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</w:p>
    <w:p w:rsidR="005F1635" w:rsidRDefault="005F1635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</w:p>
    <w:p w:rsidR="005F1635" w:rsidRDefault="005F1635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</w:p>
    <w:p w:rsidR="005F1635" w:rsidRDefault="005F1635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</w:p>
    <w:p w:rsidR="00C74424" w:rsidRPr="00C74424" w:rsidRDefault="00C74424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lastRenderedPageBreak/>
        <w:t>Unpacking Cognitive Standards</w:t>
      </w:r>
    </w:p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1: Write the content standard, then </w:t>
      </w:r>
      <w:r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>CIRCLE the VERBS</w:t>
      </w:r>
      <w:r w:rsidRPr="00C74424">
        <w:rPr>
          <w:rFonts w:ascii="Arial" w:eastAsia="Times New Roman" w:hAnsi="Arial" w:cs="Arial"/>
          <w:color w:val="222222"/>
          <w:sz w:val="19"/>
          <w:szCs w:val="19"/>
        </w:rPr>
        <w:t> and </w:t>
      </w:r>
      <w:r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>UNDERLINE the CONTENT</w:t>
      </w:r>
      <w:r w:rsidRPr="00C74424">
        <w:rPr>
          <w:rFonts w:ascii="Arial" w:eastAsia="Times New Roman" w:hAnsi="Arial" w:cs="Arial"/>
          <w:color w:val="222222"/>
          <w:sz w:val="19"/>
          <w:szCs w:val="19"/>
        </w:rPr>
        <w:t>.</w:t>
      </w:r>
    </w:p>
    <w:p w:rsidR="00C74424" w:rsidRPr="00C74424" w:rsidRDefault="00827755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b/>
          <w:bCs/>
          <w:color w:val="222222"/>
          <w:sz w:val="19"/>
          <w:szCs w:val="19"/>
        </w:rPr>
        <w:t>8.2.2</w:t>
      </w:r>
      <w:r w:rsidR="00F47B43"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: </w:t>
      </w:r>
      <w:r w:rsidR="00C74424" w:rsidRPr="00C74424">
        <w:rPr>
          <w:rFonts w:ascii="Arial" w:eastAsia="Times New Roman" w:hAnsi="Arial" w:cs="Arial"/>
          <w:b/>
          <w:bCs/>
          <w:color w:val="222222"/>
          <w:sz w:val="19"/>
          <w:szCs w:val="19"/>
        </w:rPr>
        <w:t>Explain</w:t>
      </w:r>
      <w:r w:rsidR="00C74424" w:rsidRPr="00C74424">
        <w:rPr>
          <w:rFonts w:ascii="Arial" w:eastAsia="Times New Roman" w:hAnsi="Arial" w:cs="Arial"/>
          <w:color w:val="222222"/>
          <w:sz w:val="19"/>
          <w:szCs w:val="19"/>
        </w:rPr>
        <w:t> the </w:t>
      </w:r>
      <w:r w:rsidR="00C74424"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>rotation principles</w:t>
      </w:r>
      <w:r w:rsidR="00C74424" w:rsidRPr="00C74424">
        <w:rPr>
          <w:rFonts w:ascii="Arial" w:eastAsia="Times New Roman" w:hAnsi="Arial" w:cs="Arial"/>
          <w:color w:val="222222"/>
          <w:sz w:val="19"/>
          <w:szCs w:val="19"/>
        </w:rPr>
        <w:t> used in performing various </w:t>
      </w:r>
      <w:r w:rsidR="00C74424"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>manipulative skills</w:t>
      </w:r>
    </w:p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2: DETERMINE and LIST what this content standard requires students to know and do.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"/>
        <w:gridCol w:w="4037"/>
        <w:gridCol w:w="4753"/>
      </w:tblGrid>
      <w:tr w:rsidR="00C74424" w:rsidRPr="00C74424" w:rsidTr="00C74424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#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KNOW</w:t>
            </w:r>
          </w:p>
        </w:tc>
        <w:tc>
          <w:tcPr>
            <w:tcW w:w="4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DO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When to use rotation principles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827755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Rotation of the shoulder, rotation of the wrist, rotation of the hips, rotation movements used in striking ball.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2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When to use manipulative skills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AD1E8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Recognize the right and most advantageous moments to move into position to strike the ball, and what trajectory to make the ball travel in.</w:t>
            </w:r>
          </w:p>
        </w:tc>
      </w:tr>
    </w:tbl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3: DETERMINE &amp; LIST the knowledge and skills needed to meet this content standard.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4038"/>
        <w:gridCol w:w="4749"/>
      </w:tblGrid>
      <w:tr w:rsidR="00C74424" w:rsidRPr="00C74424" w:rsidTr="00C74424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#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KNOW</w:t>
            </w:r>
          </w:p>
        </w:tc>
        <w:tc>
          <w:tcPr>
            <w:tcW w:w="4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DO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1a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Rotation principles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E11D23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Prior knowledge from earlier physical education courses on how to rotate shoulder, wrist, hips.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1b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Manipulative skills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E11D23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Ability to strategize and prioritize the best pathways to strike the handball to give themselves the best chance of winning the point/match.</w:t>
            </w:r>
          </w:p>
        </w:tc>
      </w:tr>
    </w:tbl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3: DETERMINE &amp; LIST the knowledge and skills needed to meet this content standard.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"/>
        <w:gridCol w:w="4032"/>
        <w:gridCol w:w="4750"/>
      </w:tblGrid>
      <w:tr w:rsidR="00C74424" w:rsidRPr="00C74424" w:rsidTr="00C74424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#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KNOW</w:t>
            </w:r>
          </w:p>
        </w:tc>
        <w:tc>
          <w:tcPr>
            <w:tcW w:w="4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DO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1a1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Know when to use Rotation Principles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E11D23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Ability to recognize the movements of the handball opponent and aptitude to place shots where the opponent has difficulty reacting.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1b1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Know when to use Rotation skills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E11D23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Be aware of when incorrect and unnatural movements for shoulder, wrist, hips could cause self-injury. </w:t>
            </w:r>
          </w:p>
        </w:tc>
      </w:tr>
    </w:tbl>
    <w:p w:rsidR="00C74424" w:rsidRPr="00C74424" w:rsidRDefault="00C74424" w:rsidP="00C7442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Unpacking Affective Standards</w:t>
      </w:r>
    </w:p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1: Write the content standard, then </w:t>
      </w:r>
      <w:r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>CIRCLE the VERBS</w:t>
      </w:r>
      <w:r w:rsidRPr="00C74424">
        <w:rPr>
          <w:rFonts w:ascii="Arial" w:eastAsia="Times New Roman" w:hAnsi="Arial" w:cs="Arial"/>
          <w:color w:val="222222"/>
          <w:sz w:val="19"/>
          <w:szCs w:val="19"/>
        </w:rPr>
        <w:t> and </w:t>
      </w:r>
      <w:r w:rsidRPr="00C74424">
        <w:rPr>
          <w:rFonts w:ascii="Arial" w:eastAsia="Times New Roman" w:hAnsi="Arial" w:cs="Arial"/>
          <w:color w:val="222222"/>
          <w:sz w:val="19"/>
          <w:szCs w:val="19"/>
          <w:u w:val="single"/>
        </w:rPr>
        <w:t>UNDERLINE the CONTENT</w:t>
      </w:r>
      <w:r w:rsidRPr="00C74424">
        <w:rPr>
          <w:rFonts w:ascii="Arial" w:eastAsia="Times New Roman" w:hAnsi="Arial" w:cs="Arial"/>
          <w:color w:val="222222"/>
          <w:sz w:val="19"/>
          <w:szCs w:val="19"/>
        </w:rPr>
        <w:t>.</w:t>
      </w:r>
    </w:p>
    <w:p w:rsidR="00C74424" w:rsidRPr="00C74424" w:rsidRDefault="00122468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t>8.</w:t>
      </w:r>
      <w:r>
        <w:t>5.1</w:t>
      </w:r>
      <w:r>
        <w:t xml:space="preserve">: </w:t>
      </w:r>
      <w:r>
        <w:t xml:space="preserve"> </w:t>
      </w:r>
      <w:r w:rsidRPr="00122468">
        <w:rPr>
          <w:b/>
        </w:rPr>
        <w:t>Abide</w:t>
      </w:r>
      <w:r>
        <w:t xml:space="preserve"> by the decisions of the officials, </w:t>
      </w:r>
      <w:r w:rsidRPr="00122468">
        <w:rPr>
          <w:b/>
        </w:rPr>
        <w:t>accept</w:t>
      </w:r>
      <w:r>
        <w:t xml:space="preserve"> the outcome of the game, and </w:t>
      </w:r>
      <w:r w:rsidRPr="00122468">
        <w:rPr>
          <w:b/>
        </w:rPr>
        <w:t>show</w:t>
      </w:r>
      <w:r>
        <w:t xml:space="preserve"> appreciation toward participants.</w:t>
      </w:r>
    </w:p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2: DETERMINE and LIST what this content standard requires students to know and do.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"/>
        <w:gridCol w:w="4034"/>
        <w:gridCol w:w="4757"/>
      </w:tblGrid>
      <w:tr w:rsidR="00122468" w:rsidRPr="00C74424" w:rsidTr="00C74424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#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KNOW</w:t>
            </w:r>
          </w:p>
        </w:tc>
        <w:tc>
          <w:tcPr>
            <w:tcW w:w="4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DO</w:t>
            </w:r>
          </w:p>
        </w:tc>
      </w:tr>
      <w:tr w:rsidR="00122468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When t</w:t>
            </w:r>
            <w:r w:rsidR="00122468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o abide by decisions of officials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122468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Professionalism, Respect, </w:t>
            </w:r>
            <w:proofErr w:type="gramStart"/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Knowing</w:t>
            </w:r>
            <w:proofErr w:type="gramEnd"/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 xml:space="preserve"> what rules are.</w:t>
            </w:r>
          </w:p>
        </w:tc>
      </w:tr>
      <w:tr w:rsidR="00122468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2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  <w:r w:rsidR="00122468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When to accept outcome and applaud/give praise to opponent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122468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Knowing rules allows for knowing when you have lost and/or won points/match.</w:t>
            </w:r>
          </w:p>
        </w:tc>
      </w:tr>
    </w:tbl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3: DETERMINE &amp; LIST the knowledge and skills needed to meet this content standard.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4043"/>
        <w:gridCol w:w="4744"/>
      </w:tblGrid>
      <w:tr w:rsidR="00122468" w:rsidRPr="00C74424" w:rsidTr="00C74424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#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KNOW</w:t>
            </w:r>
          </w:p>
        </w:tc>
        <w:tc>
          <w:tcPr>
            <w:tcW w:w="4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DO</w:t>
            </w:r>
          </w:p>
        </w:tc>
      </w:tr>
      <w:tr w:rsidR="00122468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1a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  <w:p w:rsidR="00C74424" w:rsidRPr="00C74424" w:rsidRDefault="00122468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Coach’s influence on gamesmanship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To hel</w:t>
            </w:r>
            <w:r w:rsidR="00122468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p and support yourself, you need to help and support the officials.</w:t>
            </w:r>
          </w:p>
        </w:tc>
      </w:tr>
      <w:tr w:rsidR="00122468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1b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122468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Sportsmanship and what it entails</w:t>
            </w:r>
          </w:p>
          <w:p w:rsidR="00C74424" w:rsidRPr="00C74424" w:rsidRDefault="00C74424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 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122468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Overcoming whether you win or lose, showing appreciation for the challenge and physical workout for your body.</w:t>
            </w:r>
          </w:p>
        </w:tc>
      </w:tr>
    </w:tbl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Step 4: DETERMINE &amp; LIST the ENABLING (Prerequisite) knowledge and skills for this content standard.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"/>
        <w:gridCol w:w="4040"/>
        <w:gridCol w:w="4743"/>
      </w:tblGrid>
      <w:tr w:rsidR="00C74424" w:rsidRPr="00C74424" w:rsidTr="00C74424">
        <w:tc>
          <w:tcPr>
            <w:tcW w:w="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#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KNOW</w:t>
            </w:r>
          </w:p>
        </w:tc>
        <w:tc>
          <w:tcPr>
            <w:tcW w:w="4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b/>
                <w:bCs/>
                <w:color w:val="222222"/>
                <w:sz w:val="19"/>
                <w:szCs w:val="19"/>
              </w:rPr>
              <w:t>DO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1a1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122468" w:rsidRDefault="00122468" w:rsidP="00122468">
            <w:r>
              <w:t>Having respect for authority, for teachers, and for coaches.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122468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Having prior experience with participation in organized sports coincides with learning to listen to umpires, referees, and other officials.</w:t>
            </w:r>
          </w:p>
        </w:tc>
      </w:tr>
      <w:tr w:rsidR="00C74424" w:rsidRPr="00C74424" w:rsidTr="00C74424">
        <w:tc>
          <w:tcPr>
            <w:tcW w:w="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C74424" w:rsidP="00C7442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 w:rsidRPr="00C74424"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1b1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122468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Coach modeling sportsmanship every practice and every match</w:t>
            </w:r>
          </w:p>
        </w:tc>
        <w:tc>
          <w:tcPr>
            <w:tcW w:w="4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4424" w:rsidRPr="00C74424" w:rsidRDefault="00122468" w:rsidP="00C74424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222222"/>
                <w:sz w:val="19"/>
                <w:szCs w:val="19"/>
              </w:rPr>
              <w:t>Sets an example and sets a standard for all participants and all athletes to follow and emulate.</w:t>
            </w:r>
          </w:p>
        </w:tc>
      </w:tr>
    </w:tbl>
    <w:p w:rsidR="00C74424" w:rsidRPr="00C74424" w:rsidRDefault="00C74424" w:rsidP="00C744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C74424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981B87" w:rsidRDefault="003212D5"/>
    <w:sectPr w:rsidR="00981B8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2D5" w:rsidRDefault="003212D5" w:rsidP="005F1635">
      <w:pPr>
        <w:spacing w:after="0" w:line="240" w:lineRule="auto"/>
      </w:pPr>
      <w:r>
        <w:separator/>
      </w:r>
    </w:p>
  </w:endnote>
  <w:endnote w:type="continuationSeparator" w:id="0">
    <w:p w:rsidR="003212D5" w:rsidRDefault="003212D5" w:rsidP="005F16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2D5" w:rsidRDefault="003212D5" w:rsidP="005F1635">
      <w:pPr>
        <w:spacing w:after="0" w:line="240" w:lineRule="auto"/>
      </w:pPr>
      <w:r>
        <w:separator/>
      </w:r>
    </w:p>
  </w:footnote>
  <w:footnote w:type="continuationSeparator" w:id="0">
    <w:p w:rsidR="003212D5" w:rsidRDefault="003212D5" w:rsidP="005F16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1635" w:rsidRPr="00C74424" w:rsidRDefault="005F1635" w:rsidP="005F1635">
    <w:pPr>
      <w:shd w:val="clear" w:color="auto" w:fill="FFFFFF"/>
      <w:spacing w:after="0" w:line="240" w:lineRule="auto"/>
      <w:jc w:val="center"/>
      <w:rPr>
        <w:rFonts w:ascii="Arial" w:eastAsia="Times New Roman" w:hAnsi="Arial" w:cs="Arial"/>
        <w:color w:val="222222"/>
        <w:sz w:val="19"/>
        <w:szCs w:val="19"/>
      </w:rPr>
    </w:pPr>
    <w:r w:rsidRPr="00C74424">
      <w:rPr>
        <w:rFonts w:ascii="Arial" w:eastAsia="Times New Roman" w:hAnsi="Arial" w:cs="Arial"/>
        <w:b/>
        <w:bCs/>
        <w:color w:val="222222"/>
        <w:sz w:val="19"/>
        <w:szCs w:val="19"/>
      </w:rPr>
      <w:t>Grade Level: Eight</w:t>
    </w:r>
    <w:r>
      <w:rPr>
        <w:rFonts w:ascii="Arial" w:eastAsia="Times New Roman" w:hAnsi="Arial" w:cs="Arial"/>
        <w:b/>
        <w:bCs/>
        <w:color w:val="222222"/>
        <w:sz w:val="19"/>
        <w:szCs w:val="19"/>
      </w:rPr>
      <w:t>h G</w:t>
    </w:r>
    <w:r w:rsidRPr="00C74424">
      <w:rPr>
        <w:rFonts w:ascii="Arial" w:eastAsia="Times New Roman" w:hAnsi="Arial" w:cs="Arial"/>
        <w:b/>
        <w:bCs/>
        <w:color w:val="222222"/>
        <w:sz w:val="19"/>
        <w:szCs w:val="19"/>
      </w:rPr>
      <w:t>rade</w:t>
    </w:r>
    <w:r>
      <w:rPr>
        <w:rFonts w:ascii="Arial" w:eastAsia="Times New Roman" w:hAnsi="Arial" w:cs="Arial"/>
        <w:b/>
        <w:bCs/>
        <w:color w:val="222222"/>
        <w:sz w:val="19"/>
        <w:szCs w:val="19"/>
      </w:rPr>
      <w:t xml:space="preserve">            </w:t>
    </w:r>
    <w:r>
      <w:rPr>
        <w:rFonts w:ascii="Arial" w:eastAsia="Times New Roman" w:hAnsi="Arial" w:cs="Arial"/>
        <w:b/>
        <w:bCs/>
        <w:color w:val="222222"/>
        <w:sz w:val="19"/>
        <w:szCs w:val="19"/>
      </w:rPr>
      <w:t>Handball</w:t>
    </w:r>
    <w:r>
      <w:rPr>
        <w:rFonts w:ascii="Arial" w:eastAsia="Times New Roman" w:hAnsi="Arial" w:cs="Arial"/>
        <w:b/>
        <w:bCs/>
        <w:color w:val="222222"/>
        <w:sz w:val="19"/>
        <w:szCs w:val="19"/>
      </w:rPr>
      <w:t xml:space="preserve">                                             Gryphon A. Phoenix 08-28-2016</w:t>
    </w:r>
  </w:p>
  <w:p w:rsidR="005F1635" w:rsidRDefault="005F16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424"/>
    <w:rsid w:val="000E5300"/>
    <w:rsid w:val="00114948"/>
    <w:rsid w:val="00122468"/>
    <w:rsid w:val="00254F2D"/>
    <w:rsid w:val="003212D5"/>
    <w:rsid w:val="005F1635"/>
    <w:rsid w:val="00827755"/>
    <w:rsid w:val="00921B2E"/>
    <w:rsid w:val="00AD1E84"/>
    <w:rsid w:val="00C74424"/>
    <w:rsid w:val="00E11D23"/>
    <w:rsid w:val="00E23D28"/>
    <w:rsid w:val="00E311E5"/>
    <w:rsid w:val="00F4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860D4A"/>
  <w15:chartTrackingRefBased/>
  <w15:docId w15:val="{4170DB74-E205-4D9C-A70A-317ED9243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16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1635"/>
  </w:style>
  <w:style w:type="paragraph" w:styleId="Footer">
    <w:name w:val="footer"/>
    <w:basedOn w:val="Normal"/>
    <w:link w:val="FooterChar"/>
    <w:uiPriority w:val="99"/>
    <w:unhideWhenUsed/>
    <w:rsid w:val="005F16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16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0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restandards.org/ELA-Literacy/RST/6-8/3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718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Gryphon Phoenix</dc:creator>
  <cp:keywords/>
  <dc:description/>
  <cp:lastModifiedBy>Gryphon Phoenix</cp:lastModifiedBy>
  <cp:revision>2</cp:revision>
  <dcterms:created xsi:type="dcterms:W3CDTF">2016-08-29T06:50:00Z</dcterms:created>
  <dcterms:modified xsi:type="dcterms:W3CDTF">2016-08-29T06:50:00Z</dcterms:modified>
</cp:coreProperties>
</file>