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3F29" w:rsidRPr="006A5098" w:rsidRDefault="00253F29" w:rsidP="00A5645A">
      <w:pPr>
        <w:rPr>
          <w:b/>
          <w:caps/>
        </w:rPr>
      </w:pPr>
      <w:r w:rsidRPr="006A5098">
        <w:rPr>
          <w:b/>
          <w:caps/>
        </w:rPr>
        <w:t>Category Definitions:</w:t>
      </w:r>
    </w:p>
    <w:p w:rsidR="006A5098" w:rsidRDefault="006A5098" w:rsidP="006A5098">
      <w:pPr>
        <w:rPr>
          <w:b/>
        </w:rPr>
      </w:pPr>
      <w:r>
        <w:rPr>
          <w:b/>
        </w:rPr>
        <w:t>Direction of Communication</w:t>
      </w:r>
    </w:p>
    <w:p w:rsidR="006A5098" w:rsidRDefault="006A5098" w:rsidP="006A5098">
      <w:pPr>
        <w:pStyle w:val="ListParagraph"/>
        <w:numPr>
          <w:ilvl w:val="0"/>
          <w:numId w:val="2"/>
        </w:numPr>
      </w:pPr>
      <w:r w:rsidRPr="006A5098">
        <w:rPr>
          <w:u w:val="single"/>
        </w:rPr>
        <w:t>One Studen</w:t>
      </w:r>
      <w:r>
        <w:t>t: Teacher’s behavior is directed toward one student.</w:t>
      </w:r>
    </w:p>
    <w:p w:rsidR="006A5098" w:rsidRDefault="006A5098" w:rsidP="006A5098">
      <w:pPr>
        <w:pStyle w:val="ListParagraph"/>
        <w:numPr>
          <w:ilvl w:val="0"/>
          <w:numId w:val="2"/>
        </w:numPr>
      </w:pPr>
      <w:r w:rsidRPr="006A5098">
        <w:rPr>
          <w:u w:val="single"/>
        </w:rPr>
        <w:t>Group of Students</w:t>
      </w:r>
      <w:r>
        <w:t>: Teacher’s behavior is directed toward more than one student but not the whole class.</w:t>
      </w:r>
    </w:p>
    <w:p w:rsidR="006A5098" w:rsidRPr="006A5098" w:rsidRDefault="006A5098" w:rsidP="006A5098">
      <w:pPr>
        <w:pStyle w:val="ListParagraph"/>
        <w:numPr>
          <w:ilvl w:val="0"/>
          <w:numId w:val="2"/>
        </w:numPr>
      </w:pPr>
      <w:r w:rsidRPr="006A5098">
        <w:rPr>
          <w:u w:val="single"/>
        </w:rPr>
        <w:t>Whole Class</w:t>
      </w:r>
      <w:r>
        <w:t>: Teachers behavior is directed toward the whole class.</w:t>
      </w:r>
    </w:p>
    <w:p w:rsidR="00253F29" w:rsidRDefault="00253F29" w:rsidP="00A5645A">
      <w:pPr>
        <w:rPr>
          <w:b/>
        </w:rPr>
      </w:pPr>
      <w:r>
        <w:rPr>
          <w:b/>
        </w:rPr>
        <w:t>Mode of Communication</w:t>
      </w:r>
    </w:p>
    <w:tbl>
      <w:tblPr>
        <w:tblStyle w:val="TableGrid"/>
        <w:tblW w:w="0" w:type="auto"/>
        <w:tblLook w:val="04A0" w:firstRow="1" w:lastRow="0" w:firstColumn="1" w:lastColumn="0" w:noHBand="0" w:noVBand="1"/>
      </w:tblPr>
      <w:tblGrid>
        <w:gridCol w:w="1262"/>
        <w:gridCol w:w="8088"/>
      </w:tblGrid>
      <w:tr w:rsidR="00253F29" w:rsidRPr="00253F29" w:rsidTr="00253F29">
        <w:tc>
          <w:tcPr>
            <w:tcW w:w="1278" w:type="dxa"/>
            <w:shd w:val="clear" w:color="auto" w:fill="BFBFBF" w:themeFill="background1" w:themeFillShade="BF"/>
          </w:tcPr>
          <w:p w:rsidR="00253F29" w:rsidRPr="00253F29" w:rsidRDefault="00253F29" w:rsidP="00253F29">
            <w:pPr>
              <w:jc w:val="center"/>
              <w:rPr>
                <w:b/>
              </w:rPr>
            </w:pPr>
            <w:r w:rsidRPr="00253F29">
              <w:rPr>
                <w:b/>
              </w:rPr>
              <w:t>Letter</w:t>
            </w:r>
            <w:r>
              <w:rPr>
                <w:b/>
              </w:rPr>
              <w:t xml:space="preserve"> Code</w:t>
            </w:r>
          </w:p>
        </w:tc>
        <w:tc>
          <w:tcPr>
            <w:tcW w:w="8298" w:type="dxa"/>
            <w:shd w:val="clear" w:color="auto" w:fill="BFBFBF" w:themeFill="background1" w:themeFillShade="BF"/>
          </w:tcPr>
          <w:p w:rsidR="00253F29" w:rsidRPr="00253F29" w:rsidRDefault="00253F29" w:rsidP="00253F29">
            <w:pPr>
              <w:jc w:val="center"/>
              <w:rPr>
                <w:b/>
              </w:rPr>
            </w:pPr>
            <w:r w:rsidRPr="00253F29">
              <w:rPr>
                <w:b/>
              </w:rPr>
              <w:t>Definition</w:t>
            </w:r>
          </w:p>
        </w:tc>
      </w:tr>
      <w:tr w:rsidR="00253F29" w:rsidTr="00253F29">
        <w:tc>
          <w:tcPr>
            <w:tcW w:w="1278" w:type="dxa"/>
          </w:tcPr>
          <w:p w:rsidR="00253F29" w:rsidRDefault="00253F29" w:rsidP="00253F29">
            <w:pPr>
              <w:jc w:val="center"/>
              <w:rPr>
                <w:b/>
              </w:rPr>
            </w:pPr>
            <w:r>
              <w:rPr>
                <w:b/>
              </w:rPr>
              <w:t>T</w:t>
            </w:r>
          </w:p>
        </w:tc>
        <w:tc>
          <w:tcPr>
            <w:tcW w:w="8298" w:type="dxa"/>
          </w:tcPr>
          <w:p w:rsidR="00253F29" w:rsidRPr="00253F29" w:rsidRDefault="00253F29" w:rsidP="00253F29">
            <w:r w:rsidRPr="00253F29">
              <w:rPr>
                <w:u w:val="single"/>
              </w:rPr>
              <w:t>Talks</w:t>
            </w:r>
            <w:r>
              <w:t>: Conveys verbal messages by speaking.</w:t>
            </w:r>
          </w:p>
        </w:tc>
      </w:tr>
      <w:tr w:rsidR="00253F29" w:rsidTr="00253F29">
        <w:tc>
          <w:tcPr>
            <w:tcW w:w="1278" w:type="dxa"/>
          </w:tcPr>
          <w:p w:rsidR="00253F29" w:rsidRDefault="00253F29" w:rsidP="00253F29">
            <w:pPr>
              <w:jc w:val="center"/>
              <w:rPr>
                <w:b/>
              </w:rPr>
            </w:pPr>
            <w:r>
              <w:rPr>
                <w:b/>
              </w:rPr>
              <w:t>L</w:t>
            </w:r>
          </w:p>
        </w:tc>
        <w:tc>
          <w:tcPr>
            <w:tcW w:w="8298" w:type="dxa"/>
          </w:tcPr>
          <w:p w:rsidR="00253F29" w:rsidRPr="00253F29" w:rsidRDefault="00253F29" w:rsidP="00253F29">
            <w:r w:rsidRPr="00253F29">
              <w:rPr>
                <w:u w:val="single"/>
              </w:rPr>
              <w:t>Listens</w:t>
            </w:r>
            <w:r>
              <w:t>: Attends to verbal messages from others.</w:t>
            </w:r>
          </w:p>
        </w:tc>
      </w:tr>
      <w:tr w:rsidR="00253F29" w:rsidTr="00253F29">
        <w:tc>
          <w:tcPr>
            <w:tcW w:w="1278" w:type="dxa"/>
          </w:tcPr>
          <w:p w:rsidR="00253F29" w:rsidRDefault="00253F29" w:rsidP="00253F29">
            <w:pPr>
              <w:jc w:val="center"/>
              <w:rPr>
                <w:b/>
              </w:rPr>
            </w:pPr>
            <w:r>
              <w:rPr>
                <w:b/>
              </w:rPr>
              <w:t>O</w:t>
            </w:r>
          </w:p>
        </w:tc>
        <w:tc>
          <w:tcPr>
            <w:tcW w:w="8298" w:type="dxa"/>
          </w:tcPr>
          <w:p w:rsidR="00253F29" w:rsidRPr="00253F29" w:rsidRDefault="00253F29" w:rsidP="00253F29">
            <w:r w:rsidRPr="00253F29">
              <w:rPr>
                <w:u w:val="single"/>
              </w:rPr>
              <w:t>Observes</w:t>
            </w:r>
            <w:r>
              <w:t>: Silently attends to the behaviors of other people.</w:t>
            </w:r>
          </w:p>
        </w:tc>
      </w:tr>
      <w:tr w:rsidR="00253F29" w:rsidTr="00253F29">
        <w:tc>
          <w:tcPr>
            <w:tcW w:w="1278" w:type="dxa"/>
          </w:tcPr>
          <w:p w:rsidR="00253F29" w:rsidRDefault="00253F29" w:rsidP="00253F29">
            <w:pPr>
              <w:jc w:val="center"/>
              <w:rPr>
                <w:b/>
              </w:rPr>
            </w:pPr>
            <w:r>
              <w:rPr>
                <w:b/>
              </w:rPr>
              <w:t>D</w:t>
            </w:r>
          </w:p>
        </w:tc>
        <w:tc>
          <w:tcPr>
            <w:tcW w:w="8298" w:type="dxa"/>
          </w:tcPr>
          <w:p w:rsidR="00253F29" w:rsidRPr="00253F29" w:rsidRDefault="00253F29" w:rsidP="00253F29">
            <w:r w:rsidRPr="00253F29">
              <w:rPr>
                <w:u w:val="single"/>
              </w:rPr>
              <w:t>Demonstrates</w:t>
            </w:r>
            <w:r>
              <w:t>: Performs motor activity for the purpose of illustration.</w:t>
            </w:r>
          </w:p>
        </w:tc>
      </w:tr>
      <w:tr w:rsidR="00253F29" w:rsidTr="00253F29">
        <w:tc>
          <w:tcPr>
            <w:tcW w:w="1278" w:type="dxa"/>
          </w:tcPr>
          <w:p w:rsidR="00253F29" w:rsidRDefault="00253F29" w:rsidP="00253F29">
            <w:pPr>
              <w:jc w:val="center"/>
              <w:rPr>
                <w:b/>
              </w:rPr>
            </w:pPr>
            <w:r>
              <w:rPr>
                <w:b/>
              </w:rPr>
              <w:t>A</w:t>
            </w:r>
          </w:p>
        </w:tc>
        <w:tc>
          <w:tcPr>
            <w:tcW w:w="8298" w:type="dxa"/>
          </w:tcPr>
          <w:p w:rsidR="00253F29" w:rsidRPr="00253F29" w:rsidRDefault="00253F29" w:rsidP="00253F29">
            <w:r w:rsidRPr="00253F29">
              <w:rPr>
                <w:u w:val="single"/>
              </w:rPr>
              <w:t>Uses Aids or Assistant</w:t>
            </w:r>
            <w:r>
              <w:t>: Uses audiovisual or visual aids, written materials, or student demonstrator to convey messages.</w:t>
            </w:r>
          </w:p>
        </w:tc>
      </w:tr>
      <w:tr w:rsidR="00253F29" w:rsidTr="00253F29">
        <w:tc>
          <w:tcPr>
            <w:tcW w:w="1278" w:type="dxa"/>
          </w:tcPr>
          <w:p w:rsidR="00253F29" w:rsidRDefault="00253F29" w:rsidP="00253F29">
            <w:pPr>
              <w:jc w:val="center"/>
              <w:rPr>
                <w:b/>
              </w:rPr>
            </w:pPr>
            <w:r>
              <w:rPr>
                <w:b/>
              </w:rPr>
              <w:t>S</w:t>
            </w:r>
          </w:p>
        </w:tc>
        <w:tc>
          <w:tcPr>
            <w:tcW w:w="8298" w:type="dxa"/>
          </w:tcPr>
          <w:p w:rsidR="00253F29" w:rsidRPr="00253F29" w:rsidRDefault="006A5098" w:rsidP="00253F29">
            <w:r w:rsidRPr="006A5098">
              <w:rPr>
                <w:u w:val="single"/>
              </w:rPr>
              <w:t>Uses Signaling Device</w:t>
            </w:r>
            <w:r>
              <w:t>: Uses whistle, hand clap, drum, and so for, to convey messages</w:t>
            </w:r>
          </w:p>
        </w:tc>
      </w:tr>
      <w:tr w:rsidR="00253F29" w:rsidTr="00253F29">
        <w:tc>
          <w:tcPr>
            <w:tcW w:w="1278" w:type="dxa"/>
          </w:tcPr>
          <w:p w:rsidR="00253F29" w:rsidRDefault="00253F29" w:rsidP="00253F29">
            <w:pPr>
              <w:jc w:val="center"/>
              <w:rPr>
                <w:b/>
              </w:rPr>
            </w:pPr>
            <w:r>
              <w:rPr>
                <w:b/>
              </w:rPr>
              <w:t>M</w:t>
            </w:r>
          </w:p>
        </w:tc>
        <w:tc>
          <w:tcPr>
            <w:tcW w:w="8298" w:type="dxa"/>
          </w:tcPr>
          <w:p w:rsidR="00253F29" w:rsidRPr="00253F29" w:rsidRDefault="006A5098" w:rsidP="00253F29">
            <w:r w:rsidRPr="006A5098">
              <w:rPr>
                <w:u w:val="single"/>
              </w:rPr>
              <w:t>Manually Assists</w:t>
            </w:r>
            <w:r>
              <w:t>: Touch other person in a way that affects persons movement</w:t>
            </w:r>
          </w:p>
        </w:tc>
      </w:tr>
      <w:tr w:rsidR="00253F29" w:rsidTr="00253F29">
        <w:tc>
          <w:tcPr>
            <w:tcW w:w="1278" w:type="dxa"/>
          </w:tcPr>
          <w:p w:rsidR="00253F29" w:rsidRDefault="00253F29" w:rsidP="00253F29">
            <w:pPr>
              <w:jc w:val="center"/>
              <w:rPr>
                <w:b/>
              </w:rPr>
            </w:pPr>
            <w:r>
              <w:rPr>
                <w:b/>
              </w:rPr>
              <w:t>P</w:t>
            </w:r>
          </w:p>
        </w:tc>
        <w:tc>
          <w:tcPr>
            <w:tcW w:w="8298" w:type="dxa"/>
          </w:tcPr>
          <w:p w:rsidR="00253F29" w:rsidRPr="00253F29" w:rsidRDefault="006A5098" w:rsidP="00253F29">
            <w:r w:rsidRPr="006A5098">
              <w:rPr>
                <w:u w:val="single"/>
              </w:rPr>
              <w:t>Participates</w:t>
            </w:r>
            <w:r>
              <w:t>: Performs motor activity as a participant</w:t>
            </w:r>
          </w:p>
        </w:tc>
      </w:tr>
      <w:tr w:rsidR="00253F29" w:rsidTr="00253F29">
        <w:tc>
          <w:tcPr>
            <w:tcW w:w="1278" w:type="dxa"/>
          </w:tcPr>
          <w:p w:rsidR="00253F29" w:rsidRDefault="00253F29" w:rsidP="00253F29">
            <w:pPr>
              <w:jc w:val="center"/>
              <w:rPr>
                <w:b/>
              </w:rPr>
            </w:pPr>
            <w:r>
              <w:rPr>
                <w:b/>
              </w:rPr>
              <w:t>N</w:t>
            </w:r>
          </w:p>
        </w:tc>
        <w:tc>
          <w:tcPr>
            <w:tcW w:w="8298" w:type="dxa"/>
          </w:tcPr>
          <w:p w:rsidR="00253F29" w:rsidRPr="00253F29" w:rsidRDefault="006A5098" w:rsidP="00253F29">
            <w:r w:rsidRPr="006A5098">
              <w:rPr>
                <w:u w:val="single"/>
              </w:rPr>
              <w:t>Non-interactive</w:t>
            </w:r>
            <w:r>
              <w:t>: Not actively communicating with or attending to students in class.</w:t>
            </w:r>
          </w:p>
        </w:tc>
      </w:tr>
    </w:tbl>
    <w:p w:rsidR="00253F29" w:rsidRDefault="00253F29" w:rsidP="006A5098">
      <w:pPr>
        <w:spacing w:after="0"/>
        <w:jc w:val="center"/>
        <w:rPr>
          <w:b/>
        </w:rPr>
      </w:pPr>
    </w:p>
    <w:p w:rsidR="00253F29" w:rsidRDefault="006A5098" w:rsidP="00A5645A">
      <w:pPr>
        <w:rPr>
          <w:b/>
        </w:rPr>
      </w:pPr>
      <w:r>
        <w:rPr>
          <w:b/>
        </w:rPr>
        <w:t>Coding Procedures</w:t>
      </w:r>
    </w:p>
    <w:p w:rsidR="00253F29" w:rsidRDefault="006A5098" w:rsidP="00621388">
      <w:pPr>
        <w:pStyle w:val="ListParagraph"/>
        <w:numPr>
          <w:ilvl w:val="0"/>
          <w:numId w:val="3"/>
        </w:numPr>
        <w:spacing w:after="0"/>
      </w:pPr>
      <w:r>
        <w:t xml:space="preserve">Focus on the teachers behavior and ask yourself </w:t>
      </w:r>
      <w:r w:rsidR="00481072">
        <w:t xml:space="preserve"> </w:t>
      </w:r>
      <w:r>
        <w:t>“How and with whom is she or he communicating.</w:t>
      </w:r>
    </w:p>
    <w:p w:rsidR="00477ADD" w:rsidRDefault="00477ADD" w:rsidP="00477ADD">
      <w:pPr>
        <w:pStyle w:val="ListParagraph"/>
      </w:pPr>
    </w:p>
    <w:p w:rsidR="00477ADD" w:rsidRDefault="006A5098" w:rsidP="00477ADD">
      <w:pPr>
        <w:pStyle w:val="ListParagraph"/>
        <w:numPr>
          <w:ilvl w:val="0"/>
          <w:numId w:val="3"/>
        </w:numPr>
        <w:spacing w:after="0"/>
      </w:pPr>
      <w:r>
        <w:t xml:space="preserve">Code the teacher’s behavior use a standard 10-second interval (5 seconds to observe and 5 seconds to record) by placing the code letter for the appropriate direction column. For example, when the teacher talks to the whole class, place a “T” in the column labeled “Whole Class”. See Coding form on next page. </w:t>
      </w:r>
    </w:p>
    <w:p w:rsidR="00477ADD" w:rsidRDefault="00477ADD" w:rsidP="00477ADD">
      <w:pPr>
        <w:spacing w:after="0"/>
      </w:pPr>
    </w:p>
    <w:p w:rsidR="00477ADD" w:rsidRDefault="00481072" w:rsidP="00621388">
      <w:pPr>
        <w:pStyle w:val="ListParagraph"/>
        <w:numPr>
          <w:ilvl w:val="0"/>
          <w:numId w:val="3"/>
        </w:numPr>
        <w:spacing w:after="0"/>
      </w:pPr>
      <w:r>
        <w:t>Only place ONE letter code (mode of communication) in the appropriate direction of communication column. Each row (10-second time interval) should only have ONE letter code.</w:t>
      </w:r>
    </w:p>
    <w:p w:rsidR="00477ADD" w:rsidRDefault="00477ADD" w:rsidP="00477ADD">
      <w:pPr>
        <w:spacing w:after="0"/>
      </w:pPr>
    </w:p>
    <w:p w:rsidR="000457CE" w:rsidRPr="006A5098" w:rsidRDefault="000457CE" w:rsidP="006A5098">
      <w:pPr>
        <w:pStyle w:val="ListParagraph"/>
        <w:numPr>
          <w:ilvl w:val="0"/>
          <w:numId w:val="3"/>
        </w:numPr>
      </w:pPr>
      <w:r>
        <w:t xml:space="preserve">Total the number </w:t>
      </w:r>
      <w:r w:rsidR="00481072">
        <w:t xml:space="preserve">each letter code for each mode of communication on the summary and provide an overall teaching analysis for the teacher. For example, if there are 5 instances where the teacher “Listens” (S) the total time spent “Listening” would be 50-seconds (FIVE 10-second intervals is 50 seconds). If during the “Listening” episode, the teacher was resolving an conflict between two students an ANALYSIS might be “Teacher used listening techniques for each student to resolve a conflict over a rules violation.” </w:t>
      </w:r>
    </w:p>
    <w:p w:rsidR="00253F29" w:rsidRDefault="00253F29" w:rsidP="00A5645A">
      <w:pPr>
        <w:rPr>
          <w:b/>
        </w:rPr>
      </w:pPr>
    </w:p>
    <w:p w:rsidR="000457CE" w:rsidRDefault="000457CE" w:rsidP="00481072">
      <w:pPr>
        <w:spacing w:after="0"/>
      </w:pPr>
      <w:r>
        <w:rPr>
          <w:b/>
        </w:rPr>
        <w:lastRenderedPageBreak/>
        <w:t xml:space="preserve">Codes: </w:t>
      </w:r>
      <w:r w:rsidRPr="000457CE">
        <w:t>(T)</w:t>
      </w:r>
      <w:r>
        <w:t xml:space="preserve"> </w:t>
      </w:r>
      <w:r w:rsidRPr="000457CE">
        <w:t>Talks</w:t>
      </w:r>
      <w:r>
        <w:t>; (L) Listens; (O) Observes; (D) Demonstrates; (</w:t>
      </w:r>
      <w:r w:rsidR="00477ADD">
        <w:t>A</w:t>
      </w:r>
      <w:r>
        <w:t>) Uses Aids or Assistants; (S) Uses Signaling Device; (M) Manually Assists; (P) Participates; (N) Non-Interactive.</w:t>
      </w:r>
    </w:p>
    <w:p w:rsidR="00621388" w:rsidRDefault="00621388" w:rsidP="00481072">
      <w:pPr>
        <w:spacing w:after="0"/>
        <w:rPr>
          <w:b/>
        </w:rPr>
      </w:pPr>
    </w:p>
    <w:tbl>
      <w:tblPr>
        <w:tblStyle w:val="TableGrid"/>
        <w:tblW w:w="9540" w:type="dxa"/>
        <w:tblInd w:w="108" w:type="dxa"/>
        <w:tblLook w:val="04A0" w:firstRow="1" w:lastRow="0" w:firstColumn="1" w:lastColumn="0" w:noHBand="0" w:noVBand="1"/>
      </w:tblPr>
      <w:tblGrid>
        <w:gridCol w:w="2250"/>
        <w:gridCol w:w="2250"/>
        <w:gridCol w:w="2520"/>
        <w:gridCol w:w="2520"/>
      </w:tblGrid>
      <w:tr w:rsidR="00481072" w:rsidRPr="00A5645A" w:rsidTr="00481072">
        <w:tc>
          <w:tcPr>
            <w:tcW w:w="2250" w:type="dxa"/>
            <w:shd w:val="clear" w:color="auto" w:fill="A6A6A6" w:themeFill="background1" w:themeFillShade="A6"/>
          </w:tcPr>
          <w:p w:rsidR="00481072" w:rsidRPr="00A5645A" w:rsidRDefault="00481072" w:rsidP="00A5645A">
            <w:pPr>
              <w:jc w:val="center"/>
              <w:rPr>
                <w:b/>
              </w:rPr>
            </w:pPr>
            <w:r w:rsidRPr="00A5645A">
              <w:rPr>
                <w:b/>
              </w:rPr>
              <w:t>Time Interval</w:t>
            </w:r>
          </w:p>
        </w:tc>
        <w:tc>
          <w:tcPr>
            <w:tcW w:w="2250" w:type="dxa"/>
            <w:shd w:val="clear" w:color="auto" w:fill="A6A6A6" w:themeFill="background1" w:themeFillShade="A6"/>
          </w:tcPr>
          <w:p w:rsidR="00481072" w:rsidRPr="00A5645A" w:rsidRDefault="00481072" w:rsidP="00A5645A">
            <w:pPr>
              <w:jc w:val="center"/>
              <w:rPr>
                <w:b/>
              </w:rPr>
            </w:pPr>
            <w:r w:rsidRPr="00A5645A">
              <w:rPr>
                <w:b/>
              </w:rPr>
              <w:t>Individual</w:t>
            </w:r>
          </w:p>
        </w:tc>
        <w:tc>
          <w:tcPr>
            <w:tcW w:w="2520" w:type="dxa"/>
            <w:shd w:val="clear" w:color="auto" w:fill="A6A6A6" w:themeFill="background1" w:themeFillShade="A6"/>
          </w:tcPr>
          <w:p w:rsidR="00481072" w:rsidRPr="00A5645A" w:rsidRDefault="00481072" w:rsidP="00A5645A">
            <w:pPr>
              <w:jc w:val="center"/>
              <w:rPr>
                <w:b/>
              </w:rPr>
            </w:pPr>
            <w:r w:rsidRPr="00A5645A">
              <w:rPr>
                <w:b/>
              </w:rPr>
              <w:t>Small Group</w:t>
            </w:r>
          </w:p>
        </w:tc>
        <w:tc>
          <w:tcPr>
            <w:tcW w:w="2520" w:type="dxa"/>
            <w:shd w:val="clear" w:color="auto" w:fill="A6A6A6" w:themeFill="background1" w:themeFillShade="A6"/>
          </w:tcPr>
          <w:p w:rsidR="00481072" w:rsidRPr="00A5645A" w:rsidRDefault="00481072" w:rsidP="00A5645A">
            <w:pPr>
              <w:jc w:val="center"/>
              <w:rPr>
                <w:b/>
              </w:rPr>
            </w:pPr>
            <w:r w:rsidRPr="00A5645A">
              <w:rPr>
                <w:b/>
              </w:rPr>
              <w:t>Whole Class</w:t>
            </w:r>
          </w:p>
        </w:tc>
      </w:tr>
      <w:tr w:rsidR="00481072" w:rsidRPr="00A5645A" w:rsidTr="00481072">
        <w:tc>
          <w:tcPr>
            <w:tcW w:w="2250" w:type="dxa"/>
            <w:shd w:val="clear" w:color="auto" w:fill="D9D9D9" w:themeFill="background1" w:themeFillShade="D9"/>
          </w:tcPr>
          <w:p w:rsidR="00481072" w:rsidRPr="00A5645A" w:rsidRDefault="00481072" w:rsidP="00A5645A">
            <w:pPr>
              <w:jc w:val="center"/>
              <w:rPr>
                <w:b/>
              </w:rPr>
            </w:pPr>
            <w:r>
              <w:rPr>
                <w:b/>
              </w:rPr>
              <w:t>0-1-</w:t>
            </w:r>
            <w:r w:rsidRPr="00A5645A">
              <w:rPr>
                <w:b/>
              </w:rPr>
              <w:t>minutes</w:t>
            </w:r>
          </w:p>
        </w:tc>
        <w:tc>
          <w:tcPr>
            <w:tcW w:w="2250" w:type="dxa"/>
            <w:shd w:val="clear" w:color="auto" w:fill="D9D9D9" w:themeFill="background1" w:themeFillShade="D9"/>
          </w:tcPr>
          <w:p w:rsidR="00481072" w:rsidRPr="00A5645A" w:rsidRDefault="00481072" w:rsidP="00A5645A">
            <w:pPr>
              <w:jc w:val="center"/>
              <w:rPr>
                <w:b/>
              </w:rPr>
            </w:pPr>
          </w:p>
        </w:tc>
        <w:tc>
          <w:tcPr>
            <w:tcW w:w="2520" w:type="dxa"/>
            <w:shd w:val="clear" w:color="auto" w:fill="D9D9D9" w:themeFill="background1" w:themeFillShade="D9"/>
          </w:tcPr>
          <w:p w:rsidR="00481072" w:rsidRPr="00A5645A" w:rsidRDefault="00481072" w:rsidP="00A5645A">
            <w:pPr>
              <w:jc w:val="center"/>
              <w:rPr>
                <w:b/>
              </w:rPr>
            </w:pPr>
          </w:p>
        </w:tc>
        <w:tc>
          <w:tcPr>
            <w:tcW w:w="2520" w:type="dxa"/>
            <w:shd w:val="clear" w:color="auto" w:fill="D9D9D9" w:themeFill="background1" w:themeFillShade="D9"/>
          </w:tcPr>
          <w:p w:rsidR="00481072" w:rsidRPr="00A5645A" w:rsidRDefault="00DD4C4A" w:rsidP="00A5645A">
            <w:pPr>
              <w:jc w:val="center"/>
              <w:rPr>
                <w:b/>
              </w:rPr>
            </w:pPr>
            <w:r>
              <w:rPr>
                <w:b/>
              </w:rPr>
              <w:t>T</w:t>
            </w:r>
          </w:p>
        </w:tc>
      </w:tr>
      <w:tr w:rsidR="00481072" w:rsidTr="00481072">
        <w:tc>
          <w:tcPr>
            <w:tcW w:w="2250" w:type="dxa"/>
          </w:tcPr>
          <w:p w:rsidR="00481072" w:rsidRDefault="00481072" w:rsidP="00A5645A">
            <w:pPr>
              <w:jc w:val="center"/>
            </w:pPr>
            <w:r>
              <w:t>10 seconds</w:t>
            </w:r>
          </w:p>
        </w:tc>
        <w:tc>
          <w:tcPr>
            <w:tcW w:w="2250" w:type="dxa"/>
          </w:tcPr>
          <w:p w:rsidR="00481072" w:rsidRDefault="00481072" w:rsidP="00A5645A">
            <w:pPr>
              <w:jc w:val="center"/>
            </w:pPr>
          </w:p>
        </w:tc>
        <w:tc>
          <w:tcPr>
            <w:tcW w:w="2520" w:type="dxa"/>
          </w:tcPr>
          <w:p w:rsidR="00481072" w:rsidRDefault="00481072" w:rsidP="00A5645A">
            <w:pPr>
              <w:jc w:val="center"/>
            </w:pPr>
          </w:p>
        </w:tc>
        <w:tc>
          <w:tcPr>
            <w:tcW w:w="2520" w:type="dxa"/>
          </w:tcPr>
          <w:p w:rsidR="00481072" w:rsidRDefault="00DD4C4A" w:rsidP="00A5645A">
            <w:pPr>
              <w:jc w:val="center"/>
            </w:pPr>
            <w:r>
              <w:t>T</w:t>
            </w:r>
          </w:p>
        </w:tc>
      </w:tr>
      <w:tr w:rsidR="00481072" w:rsidTr="00481072">
        <w:tc>
          <w:tcPr>
            <w:tcW w:w="2250" w:type="dxa"/>
          </w:tcPr>
          <w:p w:rsidR="00481072" w:rsidRDefault="00481072" w:rsidP="00A5645A">
            <w:pPr>
              <w:jc w:val="center"/>
            </w:pPr>
            <w:r>
              <w:t>20 seconds</w:t>
            </w:r>
          </w:p>
        </w:tc>
        <w:tc>
          <w:tcPr>
            <w:tcW w:w="2250" w:type="dxa"/>
          </w:tcPr>
          <w:p w:rsidR="00481072" w:rsidRDefault="00481072" w:rsidP="00A5645A">
            <w:pPr>
              <w:jc w:val="center"/>
            </w:pPr>
          </w:p>
        </w:tc>
        <w:tc>
          <w:tcPr>
            <w:tcW w:w="2520" w:type="dxa"/>
          </w:tcPr>
          <w:p w:rsidR="00481072" w:rsidRDefault="00481072" w:rsidP="00A5645A">
            <w:pPr>
              <w:jc w:val="center"/>
            </w:pPr>
          </w:p>
        </w:tc>
        <w:tc>
          <w:tcPr>
            <w:tcW w:w="2520" w:type="dxa"/>
          </w:tcPr>
          <w:p w:rsidR="00481072" w:rsidRDefault="00DD4C4A" w:rsidP="00A5645A">
            <w:pPr>
              <w:jc w:val="center"/>
            </w:pPr>
            <w:r>
              <w:t>T</w:t>
            </w:r>
          </w:p>
        </w:tc>
      </w:tr>
      <w:tr w:rsidR="00481072" w:rsidTr="00481072">
        <w:tc>
          <w:tcPr>
            <w:tcW w:w="2250" w:type="dxa"/>
          </w:tcPr>
          <w:p w:rsidR="00481072" w:rsidRDefault="00481072" w:rsidP="00A5645A">
            <w:pPr>
              <w:jc w:val="center"/>
            </w:pPr>
            <w:r>
              <w:t>30 seconds</w:t>
            </w:r>
          </w:p>
        </w:tc>
        <w:tc>
          <w:tcPr>
            <w:tcW w:w="2250" w:type="dxa"/>
          </w:tcPr>
          <w:p w:rsidR="00481072" w:rsidRDefault="00481072" w:rsidP="00A5645A">
            <w:pPr>
              <w:jc w:val="center"/>
            </w:pPr>
          </w:p>
        </w:tc>
        <w:tc>
          <w:tcPr>
            <w:tcW w:w="2520" w:type="dxa"/>
          </w:tcPr>
          <w:p w:rsidR="00481072" w:rsidRDefault="00481072" w:rsidP="00A5645A">
            <w:pPr>
              <w:jc w:val="center"/>
            </w:pPr>
          </w:p>
        </w:tc>
        <w:tc>
          <w:tcPr>
            <w:tcW w:w="2520" w:type="dxa"/>
          </w:tcPr>
          <w:p w:rsidR="00481072" w:rsidRDefault="00DD4C4A" w:rsidP="00A5645A">
            <w:pPr>
              <w:jc w:val="center"/>
            </w:pPr>
            <w:r>
              <w:t>T</w:t>
            </w:r>
          </w:p>
        </w:tc>
      </w:tr>
      <w:tr w:rsidR="00481072" w:rsidTr="00481072">
        <w:tc>
          <w:tcPr>
            <w:tcW w:w="2250" w:type="dxa"/>
          </w:tcPr>
          <w:p w:rsidR="00481072" w:rsidRDefault="00481072" w:rsidP="00A5645A">
            <w:pPr>
              <w:jc w:val="center"/>
            </w:pPr>
            <w:r>
              <w:t>40 seconds</w:t>
            </w:r>
          </w:p>
        </w:tc>
        <w:tc>
          <w:tcPr>
            <w:tcW w:w="2250" w:type="dxa"/>
          </w:tcPr>
          <w:p w:rsidR="00481072" w:rsidRDefault="00DD4C4A" w:rsidP="00A5645A">
            <w:pPr>
              <w:jc w:val="center"/>
            </w:pPr>
            <w:r>
              <w:t>TLO</w:t>
            </w:r>
          </w:p>
        </w:tc>
        <w:tc>
          <w:tcPr>
            <w:tcW w:w="2520" w:type="dxa"/>
          </w:tcPr>
          <w:p w:rsidR="00481072" w:rsidRDefault="00481072" w:rsidP="00A5645A">
            <w:pPr>
              <w:jc w:val="center"/>
            </w:pPr>
          </w:p>
        </w:tc>
        <w:tc>
          <w:tcPr>
            <w:tcW w:w="2520" w:type="dxa"/>
          </w:tcPr>
          <w:p w:rsidR="00481072" w:rsidRDefault="00DD4C4A" w:rsidP="00A5645A">
            <w:pPr>
              <w:jc w:val="center"/>
            </w:pPr>
            <w:r>
              <w:t>TLO</w:t>
            </w:r>
          </w:p>
        </w:tc>
      </w:tr>
      <w:tr w:rsidR="00481072" w:rsidTr="00481072">
        <w:tc>
          <w:tcPr>
            <w:tcW w:w="2250" w:type="dxa"/>
          </w:tcPr>
          <w:p w:rsidR="00481072" w:rsidRDefault="00481072" w:rsidP="00A5645A">
            <w:pPr>
              <w:jc w:val="center"/>
            </w:pPr>
            <w:r>
              <w:t>50 seconds</w:t>
            </w:r>
          </w:p>
        </w:tc>
        <w:tc>
          <w:tcPr>
            <w:tcW w:w="2250" w:type="dxa"/>
          </w:tcPr>
          <w:p w:rsidR="00481072" w:rsidRDefault="00DD4C4A" w:rsidP="00A5645A">
            <w:pPr>
              <w:jc w:val="center"/>
            </w:pPr>
            <w:r>
              <w:t>TLO</w:t>
            </w:r>
          </w:p>
        </w:tc>
        <w:tc>
          <w:tcPr>
            <w:tcW w:w="2520" w:type="dxa"/>
          </w:tcPr>
          <w:p w:rsidR="00481072" w:rsidRDefault="00481072" w:rsidP="00A5645A">
            <w:pPr>
              <w:jc w:val="center"/>
            </w:pPr>
          </w:p>
        </w:tc>
        <w:tc>
          <w:tcPr>
            <w:tcW w:w="2520" w:type="dxa"/>
          </w:tcPr>
          <w:p w:rsidR="00481072" w:rsidRDefault="00DD4C4A" w:rsidP="00A5645A">
            <w:pPr>
              <w:jc w:val="center"/>
            </w:pPr>
            <w:r>
              <w:t>TLO</w:t>
            </w:r>
          </w:p>
        </w:tc>
      </w:tr>
      <w:tr w:rsidR="00481072" w:rsidTr="00481072">
        <w:tc>
          <w:tcPr>
            <w:tcW w:w="2250" w:type="dxa"/>
          </w:tcPr>
          <w:p w:rsidR="00481072" w:rsidRDefault="00481072" w:rsidP="00A5645A">
            <w:pPr>
              <w:jc w:val="center"/>
            </w:pPr>
            <w:r>
              <w:t>60 seconds</w:t>
            </w:r>
          </w:p>
        </w:tc>
        <w:tc>
          <w:tcPr>
            <w:tcW w:w="2250" w:type="dxa"/>
          </w:tcPr>
          <w:p w:rsidR="00481072" w:rsidRDefault="00DD4C4A" w:rsidP="00A5645A">
            <w:pPr>
              <w:jc w:val="center"/>
            </w:pPr>
            <w:r>
              <w:t>TLO</w:t>
            </w:r>
          </w:p>
        </w:tc>
        <w:tc>
          <w:tcPr>
            <w:tcW w:w="2520" w:type="dxa"/>
          </w:tcPr>
          <w:p w:rsidR="00481072" w:rsidRDefault="00481072" w:rsidP="00A5645A">
            <w:pPr>
              <w:jc w:val="center"/>
            </w:pPr>
          </w:p>
        </w:tc>
        <w:tc>
          <w:tcPr>
            <w:tcW w:w="2520" w:type="dxa"/>
          </w:tcPr>
          <w:p w:rsidR="00481072" w:rsidRDefault="00DD4C4A" w:rsidP="00A5645A">
            <w:pPr>
              <w:jc w:val="center"/>
            </w:pPr>
            <w:r>
              <w:t>TLO</w:t>
            </w:r>
          </w:p>
        </w:tc>
      </w:tr>
      <w:tr w:rsidR="00481072" w:rsidRPr="00A5645A" w:rsidTr="00481072">
        <w:tc>
          <w:tcPr>
            <w:tcW w:w="2250" w:type="dxa"/>
            <w:shd w:val="clear" w:color="auto" w:fill="D9D9D9" w:themeFill="background1" w:themeFillShade="D9"/>
          </w:tcPr>
          <w:p w:rsidR="00481072" w:rsidRPr="00A5645A" w:rsidRDefault="00481072" w:rsidP="003212D1">
            <w:pPr>
              <w:jc w:val="center"/>
              <w:rPr>
                <w:b/>
              </w:rPr>
            </w:pPr>
            <w:r>
              <w:rPr>
                <w:b/>
              </w:rPr>
              <w:t xml:space="preserve">3-4 </w:t>
            </w:r>
            <w:r w:rsidRPr="00A5645A">
              <w:rPr>
                <w:b/>
              </w:rPr>
              <w:t>minutes</w:t>
            </w:r>
          </w:p>
        </w:tc>
        <w:tc>
          <w:tcPr>
            <w:tcW w:w="2250" w:type="dxa"/>
            <w:shd w:val="clear" w:color="auto" w:fill="D9D9D9" w:themeFill="background1" w:themeFillShade="D9"/>
          </w:tcPr>
          <w:p w:rsidR="00481072" w:rsidRPr="00A5645A" w:rsidRDefault="00481072" w:rsidP="003212D1">
            <w:pPr>
              <w:jc w:val="center"/>
              <w:rPr>
                <w:b/>
              </w:rPr>
            </w:pPr>
          </w:p>
        </w:tc>
        <w:tc>
          <w:tcPr>
            <w:tcW w:w="2520" w:type="dxa"/>
            <w:shd w:val="clear" w:color="auto" w:fill="D9D9D9" w:themeFill="background1" w:themeFillShade="D9"/>
          </w:tcPr>
          <w:p w:rsidR="00481072" w:rsidRPr="00A5645A" w:rsidRDefault="00481072" w:rsidP="003212D1">
            <w:pPr>
              <w:jc w:val="center"/>
              <w:rPr>
                <w:b/>
              </w:rPr>
            </w:pPr>
          </w:p>
        </w:tc>
        <w:tc>
          <w:tcPr>
            <w:tcW w:w="2520" w:type="dxa"/>
            <w:shd w:val="clear" w:color="auto" w:fill="D9D9D9" w:themeFill="background1" w:themeFillShade="D9"/>
          </w:tcPr>
          <w:p w:rsidR="00481072" w:rsidRPr="00A5645A" w:rsidRDefault="00DD4C4A" w:rsidP="003212D1">
            <w:pPr>
              <w:jc w:val="center"/>
              <w:rPr>
                <w:b/>
              </w:rPr>
            </w:pPr>
            <w:r>
              <w:rPr>
                <w:b/>
              </w:rPr>
              <w:t>TD</w:t>
            </w:r>
          </w:p>
        </w:tc>
      </w:tr>
      <w:tr w:rsidR="00481072" w:rsidTr="00481072">
        <w:tc>
          <w:tcPr>
            <w:tcW w:w="2250" w:type="dxa"/>
          </w:tcPr>
          <w:p w:rsidR="00481072" w:rsidRDefault="00481072" w:rsidP="003212D1">
            <w:pPr>
              <w:jc w:val="center"/>
            </w:pPr>
            <w:r>
              <w:t>10 seconds</w:t>
            </w:r>
          </w:p>
        </w:tc>
        <w:tc>
          <w:tcPr>
            <w:tcW w:w="2250" w:type="dxa"/>
          </w:tcPr>
          <w:p w:rsidR="00481072" w:rsidRDefault="00DD4C4A" w:rsidP="003212D1">
            <w:pPr>
              <w:jc w:val="center"/>
            </w:pPr>
            <w:r>
              <w:t>TLO</w:t>
            </w:r>
          </w:p>
        </w:tc>
        <w:tc>
          <w:tcPr>
            <w:tcW w:w="2520" w:type="dxa"/>
          </w:tcPr>
          <w:p w:rsidR="00481072" w:rsidRDefault="00481072" w:rsidP="003212D1">
            <w:pPr>
              <w:jc w:val="center"/>
            </w:pPr>
          </w:p>
        </w:tc>
        <w:tc>
          <w:tcPr>
            <w:tcW w:w="2520" w:type="dxa"/>
          </w:tcPr>
          <w:p w:rsidR="00481072" w:rsidRDefault="00DD4C4A" w:rsidP="003212D1">
            <w:pPr>
              <w:jc w:val="center"/>
            </w:pPr>
            <w:r>
              <w:t>TO</w:t>
            </w:r>
          </w:p>
        </w:tc>
      </w:tr>
      <w:tr w:rsidR="00481072" w:rsidTr="00481072">
        <w:tc>
          <w:tcPr>
            <w:tcW w:w="2250" w:type="dxa"/>
          </w:tcPr>
          <w:p w:rsidR="00481072" w:rsidRDefault="00481072" w:rsidP="003212D1">
            <w:pPr>
              <w:jc w:val="center"/>
            </w:pPr>
            <w:r>
              <w:t>20 seconds</w:t>
            </w:r>
          </w:p>
        </w:tc>
        <w:tc>
          <w:tcPr>
            <w:tcW w:w="2250" w:type="dxa"/>
          </w:tcPr>
          <w:p w:rsidR="00481072" w:rsidRDefault="00481072" w:rsidP="003212D1">
            <w:pPr>
              <w:jc w:val="center"/>
            </w:pPr>
          </w:p>
        </w:tc>
        <w:tc>
          <w:tcPr>
            <w:tcW w:w="2520" w:type="dxa"/>
          </w:tcPr>
          <w:p w:rsidR="00481072" w:rsidRDefault="00481072" w:rsidP="003212D1">
            <w:pPr>
              <w:jc w:val="center"/>
            </w:pPr>
          </w:p>
        </w:tc>
        <w:tc>
          <w:tcPr>
            <w:tcW w:w="2520" w:type="dxa"/>
          </w:tcPr>
          <w:p w:rsidR="00481072" w:rsidRDefault="00DD4C4A" w:rsidP="003212D1">
            <w:pPr>
              <w:jc w:val="center"/>
            </w:pPr>
            <w:r>
              <w:t>TD</w:t>
            </w:r>
          </w:p>
        </w:tc>
      </w:tr>
      <w:tr w:rsidR="00481072" w:rsidTr="00481072">
        <w:tc>
          <w:tcPr>
            <w:tcW w:w="2250" w:type="dxa"/>
          </w:tcPr>
          <w:p w:rsidR="00481072" w:rsidRDefault="00481072" w:rsidP="003212D1">
            <w:pPr>
              <w:jc w:val="center"/>
            </w:pPr>
            <w:r>
              <w:t>30 seconds</w:t>
            </w:r>
          </w:p>
        </w:tc>
        <w:tc>
          <w:tcPr>
            <w:tcW w:w="2250" w:type="dxa"/>
          </w:tcPr>
          <w:p w:rsidR="00481072" w:rsidRDefault="00481072" w:rsidP="003212D1">
            <w:pPr>
              <w:jc w:val="center"/>
            </w:pPr>
          </w:p>
        </w:tc>
        <w:tc>
          <w:tcPr>
            <w:tcW w:w="2520" w:type="dxa"/>
          </w:tcPr>
          <w:p w:rsidR="00481072" w:rsidRDefault="00481072" w:rsidP="003212D1">
            <w:pPr>
              <w:jc w:val="center"/>
            </w:pPr>
          </w:p>
        </w:tc>
        <w:tc>
          <w:tcPr>
            <w:tcW w:w="2520" w:type="dxa"/>
          </w:tcPr>
          <w:p w:rsidR="00481072" w:rsidRDefault="00DD4C4A" w:rsidP="003212D1">
            <w:pPr>
              <w:jc w:val="center"/>
            </w:pPr>
            <w:r>
              <w:t>TD</w:t>
            </w:r>
          </w:p>
        </w:tc>
      </w:tr>
      <w:tr w:rsidR="00481072" w:rsidTr="00481072">
        <w:tc>
          <w:tcPr>
            <w:tcW w:w="2250" w:type="dxa"/>
          </w:tcPr>
          <w:p w:rsidR="00481072" w:rsidRDefault="00481072" w:rsidP="003212D1">
            <w:pPr>
              <w:jc w:val="center"/>
            </w:pPr>
            <w:r>
              <w:t>40 seconds</w:t>
            </w:r>
          </w:p>
        </w:tc>
        <w:tc>
          <w:tcPr>
            <w:tcW w:w="2250" w:type="dxa"/>
          </w:tcPr>
          <w:p w:rsidR="00481072" w:rsidRDefault="00DD4C4A" w:rsidP="003212D1">
            <w:pPr>
              <w:jc w:val="center"/>
            </w:pPr>
            <w:r>
              <w:t>TLO</w:t>
            </w:r>
          </w:p>
        </w:tc>
        <w:tc>
          <w:tcPr>
            <w:tcW w:w="2520" w:type="dxa"/>
          </w:tcPr>
          <w:p w:rsidR="00481072" w:rsidRDefault="00481072" w:rsidP="003212D1">
            <w:pPr>
              <w:jc w:val="center"/>
            </w:pPr>
          </w:p>
        </w:tc>
        <w:tc>
          <w:tcPr>
            <w:tcW w:w="2520" w:type="dxa"/>
          </w:tcPr>
          <w:p w:rsidR="00481072" w:rsidRDefault="00DD4C4A" w:rsidP="003212D1">
            <w:pPr>
              <w:jc w:val="center"/>
            </w:pPr>
            <w:r>
              <w:t>TLO</w:t>
            </w:r>
          </w:p>
        </w:tc>
      </w:tr>
      <w:tr w:rsidR="00481072" w:rsidTr="00481072">
        <w:tc>
          <w:tcPr>
            <w:tcW w:w="2250" w:type="dxa"/>
          </w:tcPr>
          <w:p w:rsidR="00481072" w:rsidRDefault="00481072" w:rsidP="003212D1">
            <w:pPr>
              <w:jc w:val="center"/>
            </w:pPr>
            <w:r>
              <w:t>50 seconds</w:t>
            </w:r>
          </w:p>
        </w:tc>
        <w:tc>
          <w:tcPr>
            <w:tcW w:w="2250" w:type="dxa"/>
          </w:tcPr>
          <w:p w:rsidR="00481072" w:rsidRDefault="00DD4C4A" w:rsidP="003212D1">
            <w:pPr>
              <w:jc w:val="center"/>
            </w:pPr>
            <w:r>
              <w:t>TLO</w:t>
            </w:r>
          </w:p>
        </w:tc>
        <w:tc>
          <w:tcPr>
            <w:tcW w:w="2520" w:type="dxa"/>
          </w:tcPr>
          <w:p w:rsidR="00481072" w:rsidRDefault="00481072" w:rsidP="003212D1">
            <w:pPr>
              <w:jc w:val="center"/>
            </w:pPr>
          </w:p>
        </w:tc>
        <w:tc>
          <w:tcPr>
            <w:tcW w:w="2520" w:type="dxa"/>
          </w:tcPr>
          <w:p w:rsidR="00481072" w:rsidRDefault="00DD4C4A" w:rsidP="003212D1">
            <w:pPr>
              <w:jc w:val="center"/>
            </w:pPr>
            <w:r>
              <w:t>TLO</w:t>
            </w:r>
          </w:p>
        </w:tc>
      </w:tr>
      <w:tr w:rsidR="00481072" w:rsidTr="00481072">
        <w:tc>
          <w:tcPr>
            <w:tcW w:w="2250" w:type="dxa"/>
          </w:tcPr>
          <w:p w:rsidR="00481072" w:rsidRDefault="00481072" w:rsidP="003212D1">
            <w:pPr>
              <w:jc w:val="center"/>
            </w:pPr>
            <w:r>
              <w:t>60 seconds</w:t>
            </w:r>
          </w:p>
        </w:tc>
        <w:tc>
          <w:tcPr>
            <w:tcW w:w="2250" w:type="dxa"/>
          </w:tcPr>
          <w:p w:rsidR="00481072" w:rsidRDefault="00DD4C4A" w:rsidP="003212D1">
            <w:pPr>
              <w:jc w:val="center"/>
            </w:pPr>
            <w:r>
              <w:t>TLO</w:t>
            </w:r>
          </w:p>
        </w:tc>
        <w:tc>
          <w:tcPr>
            <w:tcW w:w="2520" w:type="dxa"/>
          </w:tcPr>
          <w:p w:rsidR="00481072" w:rsidRDefault="00481072" w:rsidP="003212D1">
            <w:pPr>
              <w:jc w:val="center"/>
            </w:pPr>
          </w:p>
        </w:tc>
        <w:tc>
          <w:tcPr>
            <w:tcW w:w="2520" w:type="dxa"/>
          </w:tcPr>
          <w:p w:rsidR="00481072" w:rsidRDefault="00DD4C4A" w:rsidP="003212D1">
            <w:pPr>
              <w:jc w:val="center"/>
            </w:pPr>
            <w:r>
              <w:t>TLO</w:t>
            </w:r>
          </w:p>
        </w:tc>
      </w:tr>
      <w:tr w:rsidR="00481072" w:rsidRPr="00A5645A" w:rsidTr="00481072">
        <w:tc>
          <w:tcPr>
            <w:tcW w:w="2250" w:type="dxa"/>
            <w:shd w:val="clear" w:color="auto" w:fill="D9D9D9" w:themeFill="background1" w:themeFillShade="D9"/>
          </w:tcPr>
          <w:p w:rsidR="00481072" w:rsidRPr="00A5645A" w:rsidRDefault="00481072" w:rsidP="003212D1">
            <w:pPr>
              <w:jc w:val="center"/>
              <w:rPr>
                <w:b/>
              </w:rPr>
            </w:pPr>
            <w:r>
              <w:rPr>
                <w:b/>
              </w:rPr>
              <w:t xml:space="preserve">6-7 </w:t>
            </w:r>
            <w:r w:rsidRPr="00A5645A">
              <w:rPr>
                <w:b/>
              </w:rPr>
              <w:t>minutes</w:t>
            </w:r>
          </w:p>
        </w:tc>
        <w:tc>
          <w:tcPr>
            <w:tcW w:w="2250" w:type="dxa"/>
            <w:shd w:val="clear" w:color="auto" w:fill="D9D9D9" w:themeFill="background1" w:themeFillShade="D9"/>
          </w:tcPr>
          <w:p w:rsidR="00481072" w:rsidRPr="00A5645A" w:rsidRDefault="00481072" w:rsidP="003212D1">
            <w:pPr>
              <w:jc w:val="center"/>
              <w:rPr>
                <w:b/>
              </w:rPr>
            </w:pPr>
          </w:p>
        </w:tc>
        <w:tc>
          <w:tcPr>
            <w:tcW w:w="2520" w:type="dxa"/>
            <w:shd w:val="clear" w:color="auto" w:fill="D9D9D9" w:themeFill="background1" w:themeFillShade="D9"/>
          </w:tcPr>
          <w:p w:rsidR="00481072" w:rsidRPr="00A5645A" w:rsidRDefault="00DD4C4A" w:rsidP="003212D1">
            <w:pPr>
              <w:jc w:val="center"/>
              <w:rPr>
                <w:b/>
              </w:rPr>
            </w:pPr>
            <w:r>
              <w:rPr>
                <w:b/>
              </w:rPr>
              <w:t>TL</w:t>
            </w:r>
          </w:p>
        </w:tc>
        <w:tc>
          <w:tcPr>
            <w:tcW w:w="2520" w:type="dxa"/>
            <w:shd w:val="clear" w:color="auto" w:fill="D9D9D9" w:themeFill="background1" w:themeFillShade="D9"/>
          </w:tcPr>
          <w:p w:rsidR="00481072" w:rsidRPr="00A5645A" w:rsidRDefault="00481072" w:rsidP="003212D1">
            <w:pPr>
              <w:jc w:val="center"/>
              <w:rPr>
                <w:b/>
              </w:rPr>
            </w:pPr>
          </w:p>
        </w:tc>
      </w:tr>
      <w:tr w:rsidR="00481072" w:rsidTr="00481072">
        <w:tc>
          <w:tcPr>
            <w:tcW w:w="2250" w:type="dxa"/>
          </w:tcPr>
          <w:p w:rsidR="00481072" w:rsidRDefault="00481072" w:rsidP="003212D1">
            <w:pPr>
              <w:jc w:val="center"/>
            </w:pPr>
            <w:r>
              <w:t>10 seconds</w:t>
            </w:r>
          </w:p>
        </w:tc>
        <w:tc>
          <w:tcPr>
            <w:tcW w:w="2250" w:type="dxa"/>
          </w:tcPr>
          <w:p w:rsidR="00481072" w:rsidRDefault="00481072" w:rsidP="003212D1">
            <w:pPr>
              <w:jc w:val="center"/>
            </w:pPr>
          </w:p>
        </w:tc>
        <w:tc>
          <w:tcPr>
            <w:tcW w:w="2520" w:type="dxa"/>
          </w:tcPr>
          <w:p w:rsidR="00481072" w:rsidRDefault="00DD4C4A" w:rsidP="003212D1">
            <w:pPr>
              <w:jc w:val="center"/>
            </w:pPr>
            <w:r>
              <w:t>TLO</w:t>
            </w:r>
          </w:p>
        </w:tc>
        <w:tc>
          <w:tcPr>
            <w:tcW w:w="2520" w:type="dxa"/>
          </w:tcPr>
          <w:p w:rsidR="00481072" w:rsidRDefault="00481072" w:rsidP="003212D1">
            <w:pPr>
              <w:jc w:val="center"/>
            </w:pPr>
          </w:p>
        </w:tc>
      </w:tr>
      <w:tr w:rsidR="00481072" w:rsidTr="00481072">
        <w:tc>
          <w:tcPr>
            <w:tcW w:w="2250" w:type="dxa"/>
          </w:tcPr>
          <w:p w:rsidR="00481072" w:rsidRDefault="00481072" w:rsidP="003212D1">
            <w:pPr>
              <w:jc w:val="center"/>
            </w:pPr>
            <w:r>
              <w:t>20 seconds</w:t>
            </w:r>
          </w:p>
        </w:tc>
        <w:tc>
          <w:tcPr>
            <w:tcW w:w="2250" w:type="dxa"/>
          </w:tcPr>
          <w:p w:rsidR="00481072" w:rsidRDefault="00DD4C4A" w:rsidP="003212D1">
            <w:pPr>
              <w:jc w:val="center"/>
            </w:pPr>
            <w:r>
              <w:t>OTM</w:t>
            </w:r>
          </w:p>
        </w:tc>
        <w:tc>
          <w:tcPr>
            <w:tcW w:w="2520" w:type="dxa"/>
          </w:tcPr>
          <w:p w:rsidR="00481072" w:rsidRDefault="00DD4C4A" w:rsidP="003212D1">
            <w:pPr>
              <w:jc w:val="center"/>
            </w:pPr>
            <w:r>
              <w:t>OT</w:t>
            </w:r>
          </w:p>
        </w:tc>
        <w:tc>
          <w:tcPr>
            <w:tcW w:w="2520" w:type="dxa"/>
          </w:tcPr>
          <w:p w:rsidR="00481072" w:rsidRDefault="00DD4C4A" w:rsidP="003212D1">
            <w:pPr>
              <w:jc w:val="center"/>
            </w:pPr>
            <w:r>
              <w:t>OT</w:t>
            </w:r>
          </w:p>
        </w:tc>
      </w:tr>
      <w:tr w:rsidR="00481072" w:rsidTr="00481072">
        <w:tc>
          <w:tcPr>
            <w:tcW w:w="2250" w:type="dxa"/>
          </w:tcPr>
          <w:p w:rsidR="00481072" w:rsidRDefault="00481072" w:rsidP="003212D1">
            <w:pPr>
              <w:jc w:val="center"/>
            </w:pPr>
            <w:r>
              <w:t>30 seconds</w:t>
            </w:r>
          </w:p>
        </w:tc>
        <w:tc>
          <w:tcPr>
            <w:tcW w:w="2250" w:type="dxa"/>
          </w:tcPr>
          <w:p w:rsidR="00481072" w:rsidRDefault="00DD4C4A" w:rsidP="003212D1">
            <w:pPr>
              <w:jc w:val="center"/>
            </w:pPr>
            <w:r>
              <w:t>OTM</w:t>
            </w:r>
          </w:p>
        </w:tc>
        <w:tc>
          <w:tcPr>
            <w:tcW w:w="2520" w:type="dxa"/>
          </w:tcPr>
          <w:p w:rsidR="00481072" w:rsidRDefault="00DD4C4A" w:rsidP="003212D1">
            <w:pPr>
              <w:jc w:val="center"/>
            </w:pPr>
            <w:r>
              <w:t>OT</w:t>
            </w:r>
          </w:p>
        </w:tc>
        <w:tc>
          <w:tcPr>
            <w:tcW w:w="2520" w:type="dxa"/>
          </w:tcPr>
          <w:p w:rsidR="00481072" w:rsidRDefault="00DD4C4A" w:rsidP="003212D1">
            <w:pPr>
              <w:jc w:val="center"/>
            </w:pPr>
            <w:r>
              <w:t>OT</w:t>
            </w:r>
          </w:p>
        </w:tc>
      </w:tr>
      <w:tr w:rsidR="00481072" w:rsidTr="00481072">
        <w:tc>
          <w:tcPr>
            <w:tcW w:w="2250" w:type="dxa"/>
          </w:tcPr>
          <w:p w:rsidR="00481072" w:rsidRDefault="00481072" w:rsidP="003212D1">
            <w:pPr>
              <w:jc w:val="center"/>
            </w:pPr>
            <w:r>
              <w:t>40 seconds</w:t>
            </w:r>
          </w:p>
        </w:tc>
        <w:tc>
          <w:tcPr>
            <w:tcW w:w="2250" w:type="dxa"/>
          </w:tcPr>
          <w:p w:rsidR="00481072" w:rsidRDefault="00481072" w:rsidP="003212D1">
            <w:pPr>
              <w:jc w:val="center"/>
            </w:pPr>
          </w:p>
        </w:tc>
        <w:tc>
          <w:tcPr>
            <w:tcW w:w="2520" w:type="dxa"/>
          </w:tcPr>
          <w:p w:rsidR="00481072" w:rsidRDefault="00DD4C4A" w:rsidP="003212D1">
            <w:pPr>
              <w:jc w:val="center"/>
            </w:pPr>
            <w:r>
              <w:t>OT</w:t>
            </w:r>
          </w:p>
        </w:tc>
        <w:tc>
          <w:tcPr>
            <w:tcW w:w="2520" w:type="dxa"/>
          </w:tcPr>
          <w:p w:rsidR="00481072" w:rsidRDefault="00481072" w:rsidP="003212D1">
            <w:pPr>
              <w:jc w:val="center"/>
            </w:pPr>
          </w:p>
        </w:tc>
      </w:tr>
      <w:tr w:rsidR="00481072" w:rsidTr="00481072">
        <w:tc>
          <w:tcPr>
            <w:tcW w:w="2250" w:type="dxa"/>
          </w:tcPr>
          <w:p w:rsidR="00481072" w:rsidRDefault="00481072" w:rsidP="003212D1">
            <w:pPr>
              <w:jc w:val="center"/>
            </w:pPr>
            <w:r>
              <w:t>50 seconds</w:t>
            </w:r>
          </w:p>
        </w:tc>
        <w:tc>
          <w:tcPr>
            <w:tcW w:w="2250" w:type="dxa"/>
          </w:tcPr>
          <w:p w:rsidR="00481072" w:rsidRDefault="00DD4C4A" w:rsidP="003212D1">
            <w:pPr>
              <w:jc w:val="center"/>
            </w:pPr>
            <w:r>
              <w:t>OT</w:t>
            </w:r>
          </w:p>
        </w:tc>
        <w:tc>
          <w:tcPr>
            <w:tcW w:w="2520" w:type="dxa"/>
          </w:tcPr>
          <w:p w:rsidR="00481072" w:rsidRDefault="00481072" w:rsidP="003212D1">
            <w:pPr>
              <w:jc w:val="center"/>
            </w:pPr>
          </w:p>
        </w:tc>
        <w:tc>
          <w:tcPr>
            <w:tcW w:w="2520" w:type="dxa"/>
          </w:tcPr>
          <w:p w:rsidR="00481072" w:rsidRDefault="00481072" w:rsidP="003212D1">
            <w:pPr>
              <w:jc w:val="center"/>
            </w:pPr>
          </w:p>
        </w:tc>
      </w:tr>
      <w:tr w:rsidR="00481072" w:rsidTr="00481072">
        <w:tc>
          <w:tcPr>
            <w:tcW w:w="2250" w:type="dxa"/>
          </w:tcPr>
          <w:p w:rsidR="00481072" w:rsidRDefault="00481072" w:rsidP="003212D1">
            <w:pPr>
              <w:jc w:val="center"/>
            </w:pPr>
            <w:r>
              <w:t>60 seconds</w:t>
            </w:r>
          </w:p>
        </w:tc>
        <w:tc>
          <w:tcPr>
            <w:tcW w:w="2250" w:type="dxa"/>
          </w:tcPr>
          <w:p w:rsidR="00481072" w:rsidRDefault="00DD4C4A" w:rsidP="003212D1">
            <w:pPr>
              <w:jc w:val="center"/>
            </w:pPr>
            <w:r>
              <w:t>OT</w:t>
            </w:r>
          </w:p>
        </w:tc>
        <w:tc>
          <w:tcPr>
            <w:tcW w:w="2520" w:type="dxa"/>
          </w:tcPr>
          <w:p w:rsidR="00481072" w:rsidRDefault="00DD4C4A" w:rsidP="003212D1">
            <w:pPr>
              <w:jc w:val="center"/>
            </w:pPr>
            <w:r>
              <w:t>OTD (2x)</w:t>
            </w:r>
          </w:p>
        </w:tc>
        <w:tc>
          <w:tcPr>
            <w:tcW w:w="2520" w:type="dxa"/>
          </w:tcPr>
          <w:p w:rsidR="00481072" w:rsidRDefault="00481072" w:rsidP="003212D1">
            <w:pPr>
              <w:jc w:val="center"/>
            </w:pPr>
          </w:p>
        </w:tc>
      </w:tr>
      <w:tr w:rsidR="00481072" w:rsidRPr="00A5645A" w:rsidTr="00481072">
        <w:tc>
          <w:tcPr>
            <w:tcW w:w="2250" w:type="dxa"/>
            <w:shd w:val="clear" w:color="auto" w:fill="D9D9D9" w:themeFill="background1" w:themeFillShade="D9"/>
          </w:tcPr>
          <w:p w:rsidR="00481072" w:rsidRPr="00A5645A" w:rsidRDefault="00481072" w:rsidP="003212D1">
            <w:pPr>
              <w:jc w:val="center"/>
              <w:rPr>
                <w:b/>
              </w:rPr>
            </w:pPr>
            <w:r>
              <w:rPr>
                <w:b/>
              </w:rPr>
              <w:t xml:space="preserve">9-10 </w:t>
            </w:r>
            <w:r w:rsidRPr="00A5645A">
              <w:rPr>
                <w:b/>
              </w:rPr>
              <w:t>minutes</w:t>
            </w:r>
          </w:p>
        </w:tc>
        <w:tc>
          <w:tcPr>
            <w:tcW w:w="2250" w:type="dxa"/>
            <w:shd w:val="clear" w:color="auto" w:fill="D9D9D9" w:themeFill="background1" w:themeFillShade="D9"/>
          </w:tcPr>
          <w:p w:rsidR="00481072" w:rsidRPr="00A5645A" w:rsidRDefault="00DD4C4A" w:rsidP="003212D1">
            <w:pPr>
              <w:jc w:val="center"/>
              <w:rPr>
                <w:b/>
              </w:rPr>
            </w:pPr>
            <w:r>
              <w:rPr>
                <w:b/>
              </w:rPr>
              <w:t>OT</w:t>
            </w:r>
          </w:p>
        </w:tc>
        <w:tc>
          <w:tcPr>
            <w:tcW w:w="2520" w:type="dxa"/>
            <w:shd w:val="clear" w:color="auto" w:fill="D9D9D9" w:themeFill="background1" w:themeFillShade="D9"/>
          </w:tcPr>
          <w:p w:rsidR="00481072" w:rsidRPr="00A5645A" w:rsidRDefault="00481072" w:rsidP="003212D1">
            <w:pPr>
              <w:jc w:val="center"/>
              <w:rPr>
                <w:b/>
              </w:rPr>
            </w:pPr>
          </w:p>
        </w:tc>
        <w:tc>
          <w:tcPr>
            <w:tcW w:w="2520" w:type="dxa"/>
            <w:shd w:val="clear" w:color="auto" w:fill="D9D9D9" w:themeFill="background1" w:themeFillShade="D9"/>
          </w:tcPr>
          <w:p w:rsidR="00481072" w:rsidRPr="00A5645A" w:rsidRDefault="00DD4C4A" w:rsidP="003212D1">
            <w:pPr>
              <w:jc w:val="center"/>
              <w:rPr>
                <w:b/>
              </w:rPr>
            </w:pPr>
            <w:r>
              <w:rPr>
                <w:b/>
              </w:rPr>
              <w:t>OT</w:t>
            </w:r>
          </w:p>
        </w:tc>
      </w:tr>
      <w:tr w:rsidR="00481072" w:rsidTr="00481072">
        <w:tc>
          <w:tcPr>
            <w:tcW w:w="2250" w:type="dxa"/>
          </w:tcPr>
          <w:p w:rsidR="00481072" w:rsidRDefault="00481072" w:rsidP="003212D1">
            <w:pPr>
              <w:jc w:val="center"/>
            </w:pPr>
            <w:r>
              <w:t>10 seconds</w:t>
            </w:r>
          </w:p>
        </w:tc>
        <w:tc>
          <w:tcPr>
            <w:tcW w:w="2250" w:type="dxa"/>
          </w:tcPr>
          <w:p w:rsidR="00481072" w:rsidRDefault="00481072" w:rsidP="003212D1">
            <w:pPr>
              <w:jc w:val="center"/>
            </w:pPr>
          </w:p>
        </w:tc>
        <w:tc>
          <w:tcPr>
            <w:tcW w:w="2520" w:type="dxa"/>
          </w:tcPr>
          <w:p w:rsidR="00481072" w:rsidRDefault="00481072" w:rsidP="003212D1">
            <w:pPr>
              <w:jc w:val="center"/>
            </w:pPr>
          </w:p>
        </w:tc>
        <w:tc>
          <w:tcPr>
            <w:tcW w:w="2520" w:type="dxa"/>
          </w:tcPr>
          <w:p w:rsidR="00481072" w:rsidRDefault="00DD4C4A" w:rsidP="003212D1">
            <w:pPr>
              <w:jc w:val="center"/>
            </w:pPr>
            <w:r>
              <w:t>STO</w:t>
            </w:r>
          </w:p>
        </w:tc>
      </w:tr>
      <w:tr w:rsidR="00481072" w:rsidTr="00481072">
        <w:tc>
          <w:tcPr>
            <w:tcW w:w="2250" w:type="dxa"/>
          </w:tcPr>
          <w:p w:rsidR="00481072" w:rsidRDefault="00481072" w:rsidP="003212D1">
            <w:pPr>
              <w:jc w:val="center"/>
            </w:pPr>
            <w:r>
              <w:t>20 seconds</w:t>
            </w:r>
          </w:p>
        </w:tc>
        <w:tc>
          <w:tcPr>
            <w:tcW w:w="2250" w:type="dxa"/>
          </w:tcPr>
          <w:p w:rsidR="00481072" w:rsidRDefault="00481072" w:rsidP="003212D1">
            <w:pPr>
              <w:jc w:val="center"/>
            </w:pPr>
          </w:p>
        </w:tc>
        <w:tc>
          <w:tcPr>
            <w:tcW w:w="2520" w:type="dxa"/>
          </w:tcPr>
          <w:p w:rsidR="00481072" w:rsidRDefault="00481072" w:rsidP="003212D1">
            <w:pPr>
              <w:jc w:val="center"/>
            </w:pPr>
          </w:p>
        </w:tc>
        <w:tc>
          <w:tcPr>
            <w:tcW w:w="2520" w:type="dxa"/>
          </w:tcPr>
          <w:p w:rsidR="00481072" w:rsidRDefault="00DD4C4A" w:rsidP="003212D1">
            <w:pPr>
              <w:jc w:val="center"/>
            </w:pPr>
            <w:r>
              <w:t>TO</w:t>
            </w:r>
          </w:p>
        </w:tc>
      </w:tr>
      <w:tr w:rsidR="00481072" w:rsidTr="00481072">
        <w:tc>
          <w:tcPr>
            <w:tcW w:w="2250" w:type="dxa"/>
          </w:tcPr>
          <w:p w:rsidR="00481072" w:rsidRDefault="00481072" w:rsidP="003212D1">
            <w:pPr>
              <w:jc w:val="center"/>
            </w:pPr>
            <w:r>
              <w:t>30 seconds</w:t>
            </w:r>
          </w:p>
        </w:tc>
        <w:tc>
          <w:tcPr>
            <w:tcW w:w="2250" w:type="dxa"/>
          </w:tcPr>
          <w:p w:rsidR="00481072" w:rsidRDefault="00481072" w:rsidP="003212D1">
            <w:pPr>
              <w:jc w:val="center"/>
            </w:pPr>
          </w:p>
        </w:tc>
        <w:tc>
          <w:tcPr>
            <w:tcW w:w="2520" w:type="dxa"/>
          </w:tcPr>
          <w:p w:rsidR="00481072" w:rsidRDefault="00481072" w:rsidP="003212D1">
            <w:pPr>
              <w:jc w:val="center"/>
            </w:pPr>
          </w:p>
        </w:tc>
        <w:tc>
          <w:tcPr>
            <w:tcW w:w="2520" w:type="dxa"/>
          </w:tcPr>
          <w:p w:rsidR="00481072" w:rsidRDefault="00481072" w:rsidP="003212D1">
            <w:pPr>
              <w:jc w:val="center"/>
            </w:pPr>
          </w:p>
        </w:tc>
      </w:tr>
      <w:tr w:rsidR="00481072" w:rsidTr="00481072">
        <w:tc>
          <w:tcPr>
            <w:tcW w:w="2250" w:type="dxa"/>
          </w:tcPr>
          <w:p w:rsidR="00481072" w:rsidRDefault="00481072" w:rsidP="003212D1">
            <w:pPr>
              <w:jc w:val="center"/>
            </w:pPr>
            <w:r>
              <w:t>40 seconds</w:t>
            </w:r>
          </w:p>
        </w:tc>
        <w:tc>
          <w:tcPr>
            <w:tcW w:w="2250" w:type="dxa"/>
          </w:tcPr>
          <w:p w:rsidR="00481072" w:rsidRDefault="00481072" w:rsidP="003212D1">
            <w:pPr>
              <w:jc w:val="center"/>
            </w:pPr>
          </w:p>
        </w:tc>
        <w:tc>
          <w:tcPr>
            <w:tcW w:w="2520" w:type="dxa"/>
          </w:tcPr>
          <w:p w:rsidR="00481072" w:rsidRDefault="00481072" w:rsidP="003212D1">
            <w:pPr>
              <w:jc w:val="center"/>
            </w:pPr>
          </w:p>
        </w:tc>
        <w:tc>
          <w:tcPr>
            <w:tcW w:w="2520" w:type="dxa"/>
          </w:tcPr>
          <w:p w:rsidR="00481072" w:rsidRDefault="00DD4C4A" w:rsidP="003212D1">
            <w:pPr>
              <w:jc w:val="center"/>
            </w:pPr>
            <w:r>
              <w:t>TL</w:t>
            </w:r>
          </w:p>
        </w:tc>
      </w:tr>
      <w:tr w:rsidR="00481072" w:rsidTr="00481072">
        <w:tc>
          <w:tcPr>
            <w:tcW w:w="2250" w:type="dxa"/>
          </w:tcPr>
          <w:p w:rsidR="00481072" w:rsidRDefault="00481072" w:rsidP="003212D1">
            <w:pPr>
              <w:jc w:val="center"/>
            </w:pPr>
            <w:r>
              <w:t>50 seconds</w:t>
            </w:r>
          </w:p>
        </w:tc>
        <w:tc>
          <w:tcPr>
            <w:tcW w:w="2250" w:type="dxa"/>
          </w:tcPr>
          <w:p w:rsidR="00481072" w:rsidRDefault="00481072" w:rsidP="003212D1">
            <w:pPr>
              <w:jc w:val="center"/>
            </w:pPr>
          </w:p>
        </w:tc>
        <w:tc>
          <w:tcPr>
            <w:tcW w:w="2520" w:type="dxa"/>
          </w:tcPr>
          <w:p w:rsidR="00481072" w:rsidRDefault="00481072" w:rsidP="003212D1">
            <w:pPr>
              <w:jc w:val="center"/>
            </w:pPr>
          </w:p>
        </w:tc>
        <w:tc>
          <w:tcPr>
            <w:tcW w:w="2520" w:type="dxa"/>
          </w:tcPr>
          <w:p w:rsidR="00481072" w:rsidRDefault="00DD4C4A" w:rsidP="003212D1">
            <w:pPr>
              <w:jc w:val="center"/>
            </w:pPr>
            <w:r>
              <w:t>TO</w:t>
            </w:r>
          </w:p>
        </w:tc>
      </w:tr>
      <w:tr w:rsidR="00481072" w:rsidTr="00481072">
        <w:tc>
          <w:tcPr>
            <w:tcW w:w="2250" w:type="dxa"/>
          </w:tcPr>
          <w:p w:rsidR="00481072" w:rsidRDefault="00481072" w:rsidP="003212D1">
            <w:pPr>
              <w:jc w:val="center"/>
            </w:pPr>
            <w:r>
              <w:t>60 seconds</w:t>
            </w:r>
          </w:p>
        </w:tc>
        <w:tc>
          <w:tcPr>
            <w:tcW w:w="2250" w:type="dxa"/>
          </w:tcPr>
          <w:p w:rsidR="00481072" w:rsidRDefault="00DD4C4A" w:rsidP="003212D1">
            <w:pPr>
              <w:jc w:val="center"/>
            </w:pPr>
            <w:r>
              <w:t>TO</w:t>
            </w:r>
          </w:p>
        </w:tc>
        <w:tc>
          <w:tcPr>
            <w:tcW w:w="2520" w:type="dxa"/>
          </w:tcPr>
          <w:p w:rsidR="00481072" w:rsidRDefault="00481072" w:rsidP="003212D1">
            <w:pPr>
              <w:jc w:val="center"/>
            </w:pPr>
          </w:p>
        </w:tc>
        <w:tc>
          <w:tcPr>
            <w:tcW w:w="2520" w:type="dxa"/>
          </w:tcPr>
          <w:p w:rsidR="00481072" w:rsidRDefault="00DD4C4A" w:rsidP="003212D1">
            <w:pPr>
              <w:jc w:val="center"/>
            </w:pPr>
            <w:r>
              <w:t>TO</w:t>
            </w:r>
          </w:p>
        </w:tc>
      </w:tr>
      <w:tr w:rsidR="00481072" w:rsidRPr="00A5645A" w:rsidTr="00481072">
        <w:tc>
          <w:tcPr>
            <w:tcW w:w="2250" w:type="dxa"/>
            <w:shd w:val="clear" w:color="auto" w:fill="D9D9D9" w:themeFill="background1" w:themeFillShade="D9"/>
          </w:tcPr>
          <w:p w:rsidR="00481072" w:rsidRPr="00A5645A" w:rsidRDefault="00481072" w:rsidP="003212D1">
            <w:pPr>
              <w:jc w:val="center"/>
              <w:rPr>
                <w:b/>
              </w:rPr>
            </w:pPr>
            <w:r>
              <w:rPr>
                <w:b/>
              </w:rPr>
              <w:t xml:space="preserve">12-13 </w:t>
            </w:r>
            <w:r w:rsidRPr="00A5645A">
              <w:rPr>
                <w:b/>
              </w:rPr>
              <w:t>minutes</w:t>
            </w:r>
          </w:p>
        </w:tc>
        <w:tc>
          <w:tcPr>
            <w:tcW w:w="2250" w:type="dxa"/>
            <w:shd w:val="clear" w:color="auto" w:fill="D9D9D9" w:themeFill="background1" w:themeFillShade="D9"/>
          </w:tcPr>
          <w:p w:rsidR="00481072" w:rsidRPr="00A5645A" w:rsidRDefault="00DD4C4A" w:rsidP="003212D1">
            <w:pPr>
              <w:jc w:val="center"/>
              <w:rPr>
                <w:b/>
              </w:rPr>
            </w:pPr>
            <w:r>
              <w:rPr>
                <w:b/>
              </w:rPr>
              <w:t>TO</w:t>
            </w:r>
          </w:p>
        </w:tc>
        <w:tc>
          <w:tcPr>
            <w:tcW w:w="2520" w:type="dxa"/>
            <w:shd w:val="clear" w:color="auto" w:fill="D9D9D9" w:themeFill="background1" w:themeFillShade="D9"/>
          </w:tcPr>
          <w:p w:rsidR="00481072" w:rsidRPr="00A5645A" w:rsidRDefault="00DD4C4A" w:rsidP="003212D1">
            <w:pPr>
              <w:jc w:val="center"/>
              <w:rPr>
                <w:b/>
              </w:rPr>
            </w:pPr>
            <w:r>
              <w:rPr>
                <w:b/>
              </w:rPr>
              <w:t>TO</w:t>
            </w:r>
          </w:p>
        </w:tc>
        <w:tc>
          <w:tcPr>
            <w:tcW w:w="2520" w:type="dxa"/>
            <w:shd w:val="clear" w:color="auto" w:fill="D9D9D9" w:themeFill="background1" w:themeFillShade="D9"/>
          </w:tcPr>
          <w:p w:rsidR="00481072" w:rsidRPr="00A5645A" w:rsidRDefault="00481072" w:rsidP="003212D1">
            <w:pPr>
              <w:jc w:val="center"/>
              <w:rPr>
                <w:b/>
              </w:rPr>
            </w:pPr>
          </w:p>
        </w:tc>
      </w:tr>
      <w:tr w:rsidR="00481072" w:rsidTr="00481072">
        <w:tc>
          <w:tcPr>
            <w:tcW w:w="2250" w:type="dxa"/>
          </w:tcPr>
          <w:p w:rsidR="00481072" w:rsidRDefault="00481072" w:rsidP="003212D1">
            <w:pPr>
              <w:jc w:val="center"/>
            </w:pPr>
            <w:r>
              <w:t>10 seconds</w:t>
            </w:r>
          </w:p>
        </w:tc>
        <w:tc>
          <w:tcPr>
            <w:tcW w:w="2250" w:type="dxa"/>
          </w:tcPr>
          <w:p w:rsidR="00481072" w:rsidRDefault="00DD4C4A" w:rsidP="003212D1">
            <w:pPr>
              <w:jc w:val="center"/>
            </w:pPr>
            <w:r>
              <w:t>TO</w:t>
            </w:r>
          </w:p>
        </w:tc>
        <w:tc>
          <w:tcPr>
            <w:tcW w:w="2520" w:type="dxa"/>
          </w:tcPr>
          <w:p w:rsidR="00481072" w:rsidRDefault="00DD4C4A" w:rsidP="003212D1">
            <w:pPr>
              <w:jc w:val="center"/>
            </w:pPr>
            <w:r>
              <w:t>TO</w:t>
            </w:r>
          </w:p>
        </w:tc>
        <w:tc>
          <w:tcPr>
            <w:tcW w:w="2520" w:type="dxa"/>
          </w:tcPr>
          <w:p w:rsidR="00481072" w:rsidRDefault="00DD4C4A" w:rsidP="003212D1">
            <w:pPr>
              <w:jc w:val="center"/>
            </w:pPr>
            <w:r>
              <w:t>T</w:t>
            </w:r>
          </w:p>
        </w:tc>
      </w:tr>
      <w:tr w:rsidR="00481072" w:rsidTr="00481072">
        <w:tc>
          <w:tcPr>
            <w:tcW w:w="2250" w:type="dxa"/>
          </w:tcPr>
          <w:p w:rsidR="00481072" w:rsidRDefault="00481072" w:rsidP="003212D1">
            <w:pPr>
              <w:jc w:val="center"/>
            </w:pPr>
            <w:r>
              <w:t>20 seconds</w:t>
            </w:r>
          </w:p>
        </w:tc>
        <w:tc>
          <w:tcPr>
            <w:tcW w:w="2250" w:type="dxa"/>
          </w:tcPr>
          <w:p w:rsidR="00481072" w:rsidRDefault="00481072" w:rsidP="003212D1">
            <w:pPr>
              <w:jc w:val="center"/>
            </w:pPr>
          </w:p>
        </w:tc>
        <w:tc>
          <w:tcPr>
            <w:tcW w:w="2520" w:type="dxa"/>
          </w:tcPr>
          <w:p w:rsidR="00481072" w:rsidRDefault="00DD4C4A" w:rsidP="003212D1">
            <w:pPr>
              <w:jc w:val="center"/>
            </w:pPr>
            <w:r>
              <w:t>TO</w:t>
            </w:r>
          </w:p>
        </w:tc>
        <w:tc>
          <w:tcPr>
            <w:tcW w:w="2520" w:type="dxa"/>
          </w:tcPr>
          <w:p w:rsidR="00481072" w:rsidRDefault="00481072" w:rsidP="003212D1">
            <w:pPr>
              <w:jc w:val="center"/>
            </w:pPr>
          </w:p>
        </w:tc>
      </w:tr>
      <w:tr w:rsidR="00481072" w:rsidTr="00481072">
        <w:tc>
          <w:tcPr>
            <w:tcW w:w="2250" w:type="dxa"/>
          </w:tcPr>
          <w:p w:rsidR="00481072" w:rsidRDefault="00481072" w:rsidP="003212D1">
            <w:pPr>
              <w:jc w:val="center"/>
            </w:pPr>
            <w:r>
              <w:t>30 seconds</w:t>
            </w:r>
          </w:p>
        </w:tc>
        <w:tc>
          <w:tcPr>
            <w:tcW w:w="2250" w:type="dxa"/>
          </w:tcPr>
          <w:p w:rsidR="00481072" w:rsidRDefault="00481072" w:rsidP="003212D1">
            <w:pPr>
              <w:jc w:val="center"/>
            </w:pPr>
          </w:p>
        </w:tc>
        <w:tc>
          <w:tcPr>
            <w:tcW w:w="2520" w:type="dxa"/>
          </w:tcPr>
          <w:p w:rsidR="00481072" w:rsidRDefault="00DD4C4A" w:rsidP="003212D1">
            <w:pPr>
              <w:jc w:val="center"/>
            </w:pPr>
            <w:r>
              <w:t>TO</w:t>
            </w:r>
          </w:p>
        </w:tc>
        <w:tc>
          <w:tcPr>
            <w:tcW w:w="2520" w:type="dxa"/>
          </w:tcPr>
          <w:p w:rsidR="00481072" w:rsidRDefault="00481072" w:rsidP="003212D1">
            <w:pPr>
              <w:jc w:val="center"/>
            </w:pPr>
          </w:p>
        </w:tc>
      </w:tr>
      <w:tr w:rsidR="00481072" w:rsidTr="00481072">
        <w:tc>
          <w:tcPr>
            <w:tcW w:w="2250" w:type="dxa"/>
          </w:tcPr>
          <w:p w:rsidR="00481072" w:rsidRDefault="00481072" w:rsidP="003212D1">
            <w:pPr>
              <w:jc w:val="center"/>
            </w:pPr>
            <w:r>
              <w:t>40 seconds</w:t>
            </w:r>
          </w:p>
        </w:tc>
        <w:tc>
          <w:tcPr>
            <w:tcW w:w="2250" w:type="dxa"/>
          </w:tcPr>
          <w:p w:rsidR="00481072" w:rsidRDefault="00481072" w:rsidP="003212D1">
            <w:pPr>
              <w:jc w:val="center"/>
            </w:pPr>
          </w:p>
        </w:tc>
        <w:tc>
          <w:tcPr>
            <w:tcW w:w="2520" w:type="dxa"/>
          </w:tcPr>
          <w:p w:rsidR="00481072" w:rsidRDefault="00DD4C4A" w:rsidP="003212D1">
            <w:pPr>
              <w:jc w:val="center"/>
            </w:pPr>
            <w:r>
              <w:t>TO</w:t>
            </w:r>
          </w:p>
        </w:tc>
        <w:tc>
          <w:tcPr>
            <w:tcW w:w="2520" w:type="dxa"/>
          </w:tcPr>
          <w:p w:rsidR="00481072" w:rsidRDefault="00481072" w:rsidP="003212D1">
            <w:pPr>
              <w:jc w:val="center"/>
            </w:pPr>
          </w:p>
        </w:tc>
      </w:tr>
      <w:tr w:rsidR="00481072" w:rsidTr="00481072">
        <w:tc>
          <w:tcPr>
            <w:tcW w:w="2250" w:type="dxa"/>
          </w:tcPr>
          <w:p w:rsidR="00481072" w:rsidRDefault="00481072" w:rsidP="003212D1">
            <w:pPr>
              <w:jc w:val="center"/>
            </w:pPr>
            <w:r>
              <w:t>50 seconds</w:t>
            </w:r>
          </w:p>
        </w:tc>
        <w:tc>
          <w:tcPr>
            <w:tcW w:w="2250" w:type="dxa"/>
          </w:tcPr>
          <w:p w:rsidR="00481072" w:rsidRDefault="00481072" w:rsidP="003212D1">
            <w:pPr>
              <w:jc w:val="center"/>
            </w:pPr>
          </w:p>
        </w:tc>
        <w:tc>
          <w:tcPr>
            <w:tcW w:w="2520" w:type="dxa"/>
          </w:tcPr>
          <w:p w:rsidR="00481072" w:rsidRDefault="00DD4C4A" w:rsidP="003212D1">
            <w:pPr>
              <w:jc w:val="center"/>
            </w:pPr>
            <w:r>
              <w:t>TO</w:t>
            </w:r>
          </w:p>
        </w:tc>
        <w:tc>
          <w:tcPr>
            <w:tcW w:w="2520" w:type="dxa"/>
          </w:tcPr>
          <w:p w:rsidR="00481072" w:rsidRDefault="00481072" w:rsidP="003212D1">
            <w:pPr>
              <w:jc w:val="center"/>
            </w:pPr>
          </w:p>
        </w:tc>
      </w:tr>
      <w:tr w:rsidR="00481072" w:rsidTr="00481072">
        <w:tc>
          <w:tcPr>
            <w:tcW w:w="2250" w:type="dxa"/>
          </w:tcPr>
          <w:p w:rsidR="00481072" w:rsidRDefault="00481072" w:rsidP="003212D1">
            <w:pPr>
              <w:jc w:val="center"/>
            </w:pPr>
            <w:r>
              <w:t>60 seconds</w:t>
            </w:r>
          </w:p>
        </w:tc>
        <w:tc>
          <w:tcPr>
            <w:tcW w:w="2250" w:type="dxa"/>
          </w:tcPr>
          <w:p w:rsidR="00481072" w:rsidRDefault="00DD4C4A" w:rsidP="003212D1">
            <w:pPr>
              <w:jc w:val="center"/>
            </w:pPr>
            <w:r>
              <w:t>TO</w:t>
            </w:r>
          </w:p>
        </w:tc>
        <w:tc>
          <w:tcPr>
            <w:tcW w:w="2520" w:type="dxa"/>
          </w:tcPr>
          <w:p w:rsidR="00481072" w:rsidRDefault="00481072" w:rsidP="003212D1">
            <w:pPr>
              <w:jc w:val="center"/>
            </w:pPr>
          </w:p>
        </w:tc>
        <w:tc>
          <w:tcPr>
            <w:tcW w:w="2520" w:type="dxa"/>
          </w:tcPr>
          <w:p w:rsidR="00481072" w:rsidRDefault="00DD4C4A" w:rsidP="003212D1">
            <w:pPr>
              <w:jc w:val="center"/>
            </w:pPr>
            <w:r>
              <w:t>ST</w:t>
            </w:r>
          </w:p>
        </w:tc>
      </w:tr>
      <w:tr w:rsidR="00481072" w:rsidRPr="00A5645A" w:rsidTr="00481072">
        <w:tc>
          <w:tcPr>
            <w:tcW w:w="2250" w:type="dxa"/>
            <w:shd w:val="clear" w:color="auto" w:fill="D9D9D9" w:themeFill="background1" w:themeFillShade="D9"/>
          </w:tcPr>
          <w:p w:rsidR="00481072" w:rsidRPr="00A5645A" w:rsidRDefault="00481072" w:rsidP="003212D1">
            <w:pPr>
              <w:jc w:val="center"/>
              <w:rPr>
                <w:b/>
              </w:rPr>
            </w:pPr>
            <w:r>
              <w:rPr>
                <w:b/>
              </w:rPr>
              <w:t xml:space="preserve">14-15 </w:t>
            </w:r>
            <w:r w:rsidRPr="00A5645A">
              <w:rPr>
                <w:b/>
              </w:rPr>
              <w:t>minutes</w:t>
            </w:r>
          </w:p>
        </w:tc>
        <w:tc>
          <w:tcPr>
            <w:tcW w:w="2250" w:type="dxa"/>
            <w:shd w:val="clear" w:color="auto" w:fill="D9D9D9" w:themeFill="background1" w:themeFillShade="D9"/>
          </w:tcPr>
          <w:p w:rsidR="00481072" w:rsidRPr="00A5645A" w:rsidRDefault="00DD4C4A" w:rsidP="003212D1">
            <w:pPr>
              <w:jc w:val="center"/>
              <w:rPr>
                <w:b/>
              </w:rPr>
            </w:pPr>
            <w:r>
              <w:rPr>
                <w:b/>
              </w:rPr>
              <w:t>A</w:t>
            </w:r>
          </w:p>
        </w:tc>
        <w:tc>
          <w:tcPr>
            <w:tcW w:w="2520" w:type="dxa"/>
            <w:shd w:val="clear" w:color="auto" w:fill="D9D9D9" w:themeFill="background1" w:themeFillShade="D9"/>
          </w:tcPr>
          <w:p w:rsidR="00481072" w:rsidRPr="00A5645A" w:rsidRDefault="00481072" w:rsidP="003212D1">
            <w:pPr>
              <w:jc w:val="center"/>
              <w:rPr>
                <w:b/>
              </w:rPr>
            </w:pPr>
          </w:p>
        </w:tc>
        <w:tc>
          <w:tcPr>
            <w:tcW w:w="2520" w:type="dxa"/>
            <w:shd w:val="clear" w:color="auto" w:fill="D9D9D9" w:themeFill="background1" w:themeFillShade="D9"/>
          </w:tcPr>
          <w:p w:rsidR="00481072" w:rsidRPr="00A5645A" w:rsidRDefault="00DD4C4A" w:rsidP="003212D1">
            <w:pPr>
              <w:jc w:val="center"/>
              <w:rPr>
                <w:b/>
              </w:rPr>
            </w:pPr>
            <w:r>
              <w:rPr>
                <w:b/>
              </w:rPr>
              <w:t>TO</w:t>
            </w:r>
          </w:p>
        </w:tc>
      </w:tr>
      <w:tr w:rsidR="00481072" w:rsidTr="00481072">
        <w:tc>
          <w:tcPr>
            <w:tcW w:w="2250" w:type="dxa"/>
          </w:tcPr>
          <w:p w:rsidR="00481072" w:rsidRDefault="00481072" w:rsidP="003212D1">
            <w:pPr>
              <w:jc w:val="center"/>
            </w:pPr>
            <w:r>
              <w:t>10 seconds</w:t>
            </w:r>
          </w:p>
        </w:tc>
        <w:tc>
          <w:tcPr>
            <w:tcW w:w="2250" w:type="dxa"/>
          </w:tcPr>
          <w:p w:rsidR="00481072" w:rsidRDefault="00481072" w:rsidP="003212D1">
            <w:pPr>
              <w:jc w:val="center"/>
            </w:pPr>
          </w:p>
        </w:tc>
        <w:tc>
          <w:tcPr>
            <w:tcW w:w="2520" w:type="dxa"/>
          </w:tcPr>
          <w:p w:rsidR="00481072" w:rsidRDefault="00481072" w:rsidP="003212D1">
            <w:pPr>
              <w:jc w:val="center"/>
            </w:pPr>
          </w:p>
        </w:tc>
        <w:tc>
          <w:tcPr>
            <w:tcW w:w="2520" w:type="dxa"/>
          </w:tcPr>
          <w:p w:rsidR="00481072" w:rsidRDefault="00DD4C4A" w:rsidP="003212D1">
            <w:pPr>
              <w:jc w:val="center"/>
            </w:pPr>
            <w:r>
              <w:t>TO</w:t>
            </w:r>
          </w:p>
        </w:tc>
      </w:tr>
      <w:tr w:rsidR="00481072" w:rsidTr="00481072">
        <w:tc>
          <w:tcPr>
            <w:tcW w:w="2250" w:type="dxa"/>
          </w:tcPr>
          <w:p w:rsidR="00481072" w:rsidRDefault="00481072" w:rsidP="003212D1">
            <w:pPr>
              <w:jc w:val="center"/>
            </w:pPr>
            <w:r>
              <w:t>20 seconds</w:t>
            </w:r>
          </w:p>
        </w:tc>
        <w:tc>
          <w:tcPr>
            <w:tcW w:w="2250" w:type="dxa"/>
          </w:tcPr>
          <w:p w:rsidR="00481072" w:rsidRDefault="00481072" w:rsidP="003212D1">
            <w:pPr>
              <w:jc w:val="center"/>
            </w:pPr>
          </w:p>
        </w:tc>
        <w:tc>
          <w:tcPr>
            <w:tcW w:w="2520" w:type="dxa"/>
          </w:tcPr>
          <w:p w:rsidR="00481072" w:rsidRDefault="00481072" w:rsidP="003212D1">
            <w:pPr>
              <w:jc w:val="center"/>
            </w:pPr>
          </w:p>
        </w:tc>
        <w:tc>
          <w:tcPr>
            <w:tcW w:w="2520" w:type="dxa"/>
          </w:tcPr>
          <w:p w:rsidR="00481072" w:rsidRDefault="00DD4C4A" w:rsidP="003212D1">
            <w:pPr>
              <w:jc w:val="center"/>
            </w:pPr>
            <w:r>
              <w:t>TO</w:t>
            </w:r>
          </w:p>
        </w:tc>
      </w:tr>
      <w:tr w:rsidR="00481072" w:rsidTr="00481072">
        <w:tc>
          <w:tcPr>
            <w:tcW w:w="2250" w:type="dxa"/>
          </w:tcPr>
          <w:p w:rsidR="00481072" w:rsidRDefault="00481072" w:rsidP="003212D1">
            <w:pPr>
              <w:jc w:val="center"/>
            </w:pPr>
            <w:r>
              <w:t>30 seconds</w:t>
            </w:r>
          </w:p>
        </w:tc>
        <w:tc>
          <w:tcPr>
            <w:tcW w:w="2250" w:type="dxa"/>
          </w:tcPr>
          <w:p w:rsidR="00481072" w:rsidRDefault="00481072" w:rsidP="003212D1">
            <w:pPr>
              <w:jc w:val="center"/>
            </w:pPr>
          </w:p>
        </w:tc>
        <w:tc>
          <w:tcPr>
            <w:tcW w:w="2520" w:type="dxa"/>
          </w:tcPr>
          <w:p w:rsidR="00481072" w:rsidRDefault="00481072" w:rsidP="003212D1">
            <w:pPr>
              <w:jc w:val="center"/>
            </w:pPr>
          </w:p>
        </w:tc>
        <w:tc>
          <w:tcPr>
            <w:tcW w:w="2520" w:type="dxa"/>
          </w:tcPr>
          <w:p w:rsidR="00481072" w:rsidRDefault="00DD4C4A" w:rsidP="003212D1">
            <w:pPr>
              <w:jc w:val="center"/>
            </w:pPr>
            <w:r>
              <w:t>TO</w:t>
            </w:r>
          </w:p>
        </w:tc>
      </w:tr>
      <w:tr w:rsidR="00481072" w:rsidTr="00481072">
        <w:tc>
          <w:tcPr>
            <w:tcW w:w="2250" w:type="dxa"/>
          </w:tcPr>
          <w:p w:rsidR="00481072" w:rsidRDefault="00481072" w:rsidP="003212D1">
            <w:pPr>
              <w:jc w:val="center"/>
            </w:pPr>
            <w:r>
              <w:t>40 seconds</w:t>
            </w:r>
          </w:p>
        </w:tc>
        <w:tc>
          <w:tcPr>
            <w:tcW w:w="2250" w:type="dxa"/>
          </w:tcPr>
          <w:p w:rsidR="00481072" w:rsidRDefault="00481072" w:rsidP="003212D1">
            <w:pPr>
              <w:jc w:val="center"/>
            </w:pPr>
          </w:p>
        </w:tc>
        <w:tc>
          <w:tcPr>
            <w:tcW w:w="2520" w:type="dxa"/>
          </w:tcPr>
          <w:p w:rsidR="00481072" w:rsidRDefault="00481072" w:rsidP="003212D1">
            <w:pPr>
              <w:jc w:val="center"/>
            </w:pPr>
          </w:p>
        </w:tc>
        <w:tc>
          <w:tcPr>
            <w:tcW w:w="2520" w:type="dxa"/>
          </w:tcPr>
          <w:p w:rsidR="00481072" w:rsidRDefault="00DD4C4A" w:rsidP="003212D1">
            <w:pPr>
              <w:jc w:val="center"/>
            </w:pPr>
            <w:r>
              <w:t>TO</w:t>
            </w:r>
          </w:p>
        </w:tc>
      </w:tr>
      <w:tr w:rsidR="00481072" w:rsidTr="00481072">
        <w:tc>
          <w:tcPr>
            <w:tcW w:w="2250" w:type="dxa"/>
          </w:tcPr>
          <w:p w:rsidR="00481072" w:rsidRDefault="00481072" w:rsidP="003212D1">
            <w:pPr>
              <w:jc w:val="center"/>
            </w:pPr>
            <w:r>
              <w:t>50 seconds</w:t>
            </w:r>
          </w:p>
        </w:tc>
        <w:tc>
          <w:tcPr>
            <w:tcW w:w="2250" w:type="dxa"/>
          </w:tcPr>
          <w:p w:rsidR="00481072" w:rsidRDefault="00481072" w:rsidP="003212D1">
            <w:pPr>
              <w:jc w:val="center"/>
            </w:pPr>
          </w:p>
        </w:tc>
        <w:tc>
          <w:tcPr>
            <w:tcW w:w="2520" w:type="dxa"/>
          </w:tcPr>
          <w:p w:rsidR="00481072" w:rsidRDefault="00481072" w:rsidP="003212D1">
            <w:pPr>
              <w:jc w:val="center"/>
            </w:pPr>
          </w:p>
        </w:tc>
        <w:tc>
          <w:tcPr>
            <w:tcW w:w="2520" w:type="dxa"/>
          </w:tcPr>
          <w:p w:rsidR="00481072" w:rsidRDefault="00DD4C4A" w:rsidP="003212D1">
            <w:pPr>
              <w:jc w:val="center"/>
            </w:pPr>
            <w:r>
              <w:t>TO</w:t>
            </w:r>
          </w:p>
        </w:tc>
      </w:tr>
      <w:tr w:rsidR="00481072" w:rsidTr="00481072">
        <w:tc>
          <w:tcPr>
            <w:tcW w:w="2250" w:type="dxa"/>
          </w:tcPr>
          <w:p w:rsidR="00481072" w:rsidRDefault="00481072" w:rsidP="003212D1">
            <w:pPr>
              <w:jc w:val="center"/>
            </w:pPr>
            <w:r>
              <w:t>60 seconds</w:t>
            </w:r>
          </w:p>
        </w:tc>
        <w:tc>
          <w:tcPr>
            <w:tcW w:w="2250" w:type="dxa"/>
          </w:tcPr>
          <w:p w:rsidR="00481072" w:rsidRDefault="00481072" w:rsidP="003212D1">
            <w:pPr>
              <w:jc w:val="center"/>
            </w:pPr>
          </w:p>
        </w:tc>
        <w:tc>
          <w:tcPr>
            <w:tcW w:w="2520" w:type="dxa"/>
          </w:tcPr>
          <w:p w:rsidR="00481072" w:rsidRDefault="00481072" w:rsidP="003212D1">
            <w:pPr>
              <w:jc w:val="center"/>
            </w:pPr>
          </w:p>
        </w:tc>
        <w:tc>
          <w:tcPr>
            <w:tcW w:w="2520" w:type="dxa"/>
          </w:tcPr>
          <w:p w:rsidR="00481072" w:rsidRDefault="00DD4C4A" w:rsidP="003212D1">
            <w:pPr>
              <w:jc w:val="center"/>
            </w:pPr>
            <w:r>
              <w:t>TO</w:t>
            </w:r>
          </w:p>
        </w:tc>
      </w:tr>
    </w:tbl>
    <w:p w:rsidR="00481072" w:rsidRDefault="00481072" w:rsidP="00621388">
      <w:pPr>
        <w:jc w:val="center"/>
        <w:rPr>
          <w:b/>
        </w:rPr>
      </w:pPr>
      <w:r w:rsidRPr="00481072">
        <w:rPr>
          <w:b/>
        </w:rPr>
        <w:lastRenderedPageBreak/>
        <w:t>SUMMARY SHEET</w:t>
      </w:r>
    </w:p>
    <w:p w:rsidR="002A2CE6" w:rsidRPr="00481072" w:rsidRDefault="00DD4C4A" w:rsidP="002A2CE6">
      <w:pPr>
        <w:jc w:val="center"/>
        <w:rPr>
          <w:b/>
        </w:rPr>
      </w:pPr>
      <w:r>
        <w:rPr>
          <w:b/>
        </w:rPr>
        <w:t>Teacher: Gryphon Phoenix        Coder: Gryphon Phoenix    Activity: Disc Golf</w:t>
      </w:r>
    </w:p>
    <w:tbl>
      <w:tblPr>
        <w:tblStyle w:val="TableGrid"/>
        <w:tblW w:w="0" w:type="auto"/>
        <w:tblLook w:val="04A0" w:firstRow="1" w:lastRow="0" w:firstColumn="1" w:lastColumn="0" w:noHBand="0" w:noVBand="1"/>
      </w:tblPr>
      <w:tblGrid>
        <w:gridCol w:w="1234"/>
        <w:gridCol w:w="1335"/>
        <w:gridCol w:w="1330"/>
        <w:gridCol w:w="1334"/>
        <w:gridCol w:w="1301"/>
        <w:gridCol w:w="1416"/>
        <w:gridCol w:w="1400"/>
      </w:tblGrid>
      <w:tr w:rsidR="00477ADD" w:rsidTr="00477ADD">
        <w:tc>
          <w:tcPr>
            <w:tcW w:w="1278" w:type="dxa"/>
            <w:shd w:val="clear" w:color="auto" w:fill="BFBFBF" w:themeFill="background1" w:themeFillShade="BF"/>
          </w:tcPr>
          <w:p w:rsidR="00477ADD" w:rsidRDefault="00477ADD">
            <w:pPr>
              <w:jc w:val="center"/>
              <w:rPr>
                <w:b/>
              </w:rPr>
            </w:pPr>
            <w:r>
              <w:rPr>
                <w:b/>
              </w:rPr>
              <w:t>Letter</w:t>
            </w:r>
          </w:p>
          <w:p w:rsidR="00477ADD" w:rsidRDefault="00477ADD">
            <w:pPr>
              <w:jc w:val="center"/>
              <w:rPr>
                <w:b/>
              </w:rPr>
            </w:pPr>
            <w:r>
              <w:rPr>
                <w:b/>
              </w:rPr>
              <w:t>Code</w:t>
            </w:r>
          </w:p>
        </w:tc>
        <w:tc>
          <w:tcPr>
            <w:tcW w:w="1350" w:type="dxa"/>
            <w:shd w:val="clear" w:color="auto" w:fill="BFBFBF" w:themeFill="background1" w:themeFillShade="BF"/>
          </w:tcPr>
          <w:p w:rsidR="00477ADD" w:rsidRDefault="00477ADD">
            <w:pPr>
              <w:jc w:val="center"/>
              <w:rPr>
                <w:b/>
              </w:rPr>
            </w:pPr>
            <w:r>
              <w:rPr>
                <w:b/>
              </w:rPr>
              <w:t xml:space="preserve">Individual </w:t>
            </w:r>
          </w:p>
          <w:p w:rsidR="00477ADD" w:rsidRDefault="00477ADD">
            <w:pPr>
              <w:jc w:val="center"/>
              <w:rPr>
                <w:b/>
              </w:rPr>
            </w:pPr>
            <w:r>
              <w:rPr>
                <w:b/>
              </w:rPr>
              <w:t>Frequency</w:t>
            </w:r>
          </w:p>
        </w:tc>
        <w:tc>
          <w:tcPr>
            <w:tcW w:w="1350" w:type="dxa"/>
            <w:shd w:val="clear" w:color="auto" w:fill="BFBFBF" w:themeFill="background1" w:themeFillShade="BF"/>
          </w:tcPr>
          <w:p w:rsidR="00477ADD" w:rsidRDefault="00477ADD">
            <w:pPr>
              <w:jc w:val="center"/>
              <w:rPr>
                <w:b/>
              </w:rPr>
            </w:pPr>
            <w:r>
              <w:rPr>
                <w:b/>
              </w:rPr>
              <w:t>Individual</w:t>
            </w:r>
          </w:p>
          <w:p w:rsidR="00477ADD" w:rsidRDefault="00477ADD">
            <w:pPr>
              <w:jc w:val="center"/>
              <w:rPr>
                <w:b/>
              </w:rPr>
            </w:pPr>
            <w:r>
              <w:rPr>
                <w:b/>
              </w:rPr>
              <w:t>Time</w:t>
            </w:r>
          </w:p>
          <w:p w:rsidR="00FD1D83" w:rsidRDefault="00FD1D83">
            <w:pPr>
              <w:jc w:val="center"/>
              <w:rPr>
                <w:b/>
              </w:rPr>
            </w:pPr>
            <w:r>
              <w:rPr>
                <w:b/>
              </w:rPr>
              <w:t>(sec)</w:t>
            </w:r>
          </w:p>
        </w:tc>
        <w:tc>
          <w:tcPr>
            <w:tcW w:w="1350" w:type="dxa"/>
            <w:shd w:val="clear" w:color="auto" w:fill="BFBFBF" w:themeFill="background1" w:themeFillShade="BF"/>
          </w:tcPr>
          <w:p w:rsidR="00477ADD" w:rsidRDefault="00477ADD">
            <w:pPr>
              <w:jc w:val="center"/>
              <w:rPr>
                <w:b/>
              </w:rPr>
            </w:pPr>
            <w:r>
              <w:rPr>
                <w:b/>
              </w:rPr>
              <w:t>Small Group</w:t>
            </w:r>
          </w:p>
          <w:p w:rsidR="00477ADD" w:rsidRDefault="00477ADD">
            <w:pPr>
              <w:jc w:val="center"/>
              <w:rPr>
                <w:b/>
              </w:rPr>
            </w:pPr>
            <w:r>
              <w:rPr>
                <w:b/>
              </w:rPr>
              <w:t>Frequency</w:t>
            </w:r>
          </w:p>
        </w:tc>
        <w:tc>
          <w:tcPr>
            <w:tcW w:w="1350" w:type="dxa"/>
            <w:shd w:val="clear" w:color="auto" w:fill="BFBFBF" w:themeFill="background1" w:themeFillShade="BF"/>
          </w:tcPr>
          <w:p w:rsidR="00477ADD" w:rsidRDefault="00477ADD">
            <w:pPr>
              <w:jc w:val="center"/>
              <w:rPr>
                <w:b/>
              </w:rPr>
            </w:pPr>
            <w:r>
              <w:rPr>
                <w:b/>
              </w:rPr>
              <w:t>Small Group Time</w:t>
            </w:r>
          </w:p>
          <w:p w:rsidR="00FD1D83" w:rsidRDefault="00FD1D83">
            <w:pPr>
              <w:jc w:val="center"/>
              <w:rPr>
                <w:b/>
              </w:rPr>
            </w:pPr>
            <w:r>
              <w:rPr>
                <w:b/>
              </w:rPr>
              <w:t>(sec)</w:t>
            </w:r>
          </w:p>
        </w:tc>
        <w:tc>
          <w:tcPr>
            <w:tcW w:w="1440" w:type="dxa"/>
            <w:shd w:val="clear" w:color="auto" w:fill="BFBFBF" w:themeFill="background1" w:themeFillShade="BF"/>
          </w:tcPr>
          <w:p w:rsidR="00477ADD" w:rsidRDefault="00477ADD">
            <w:pPr>
              <w:jc w:val="center"/>
              <w:rPr>
                <w:b/>
              </w:rPr>
            </w:pPr>
            <w:r>
              <w:rPr>
                <w:b/>
              </w:rPr>
              <w:t>Whole Group</w:t>
            </w:r>
          </w:p>
          <w:p w:rsidR="00477ADD" w:rsidRDefault="00477ADD">
            <w:pPr>
              <w:jc w:val="center"/>
              <w:rPr>
                <w:b/>
              </w:rPr>
            </w:pPr>
            <w:r>
              <w:rPr>
                <w:b/>
              </w:rPr>
              <w:t>Frequency</w:t>
            </w:r>
          </w:p>
        </w:tc>
        <w:tc>
          <w:tcPr>
            <w:tcW w:w="1458" w:type="dxa"/>
            <w:shd w:val="clear" w:color="auto" w:fill="BFBFBF" w:themeFill="background1" w:themeFillShade="BF"/>
          </w:tcPr>
          <w:p w:rsidR="00477ADD" w:rsidRDefault="00477ADD">
            <w:pPr>
              <w:jc w:val="center"/>
              <w:rPr>
                <w:b/>
              </w:rPr>
            </w:pPr>
            <w:r>
              <w:rPr>
                <w:b/>
              </w:rPr>
              <w:t xml:space="preserve"> Group</w:t>
            </w:r>
          </w:p>
          <w:p w:rsidR="00477ADD" w:rsidRDefault="00477ADD">
            <w:pPr>
              <w:jc w:val="center"/>
              <w:rPr>
                <w:b/>
              </w:rPr>
            </w:pPr>
            <w:r>
              <w:rPr>
                <w:b/>
              </w:rPr>
              <w:t>Time</w:t>
            </w:r>
          </w:p>
          <w:p w:rsidR="00FD1D83" w:rsidRDefault="00FD1D83">
            <w:pPr>
              <w:jc w:val="center"/>
              <w:rPr>
                <w:b/>
              </w:rPr>
            </w:pPr>
            <w:r>
              <w:rPr>
                <w:b/>
              </w:rPr>
              <w:t>(sec)</w:t>
            </w:r>
          </w:p>
        </w:tc>
      </w:tr>
      <w:tr w:rsidR="00477ADD" w:rsidTr="00477ADD">
        <w:tc>
          <w:tcPr>
            <w:tcW w:w="1278" w:type="dxa"/>
            <w:shd w:val="clear" w:color="auto" w:fill="BFBFBF" w:themeFill="background1" w:themeFillShade="BF"/>
          </w:tcPr>
          <w:p w:rsidR="00477ADD" w:rsidRDefault="00477ADD">
            <w:pPr>
              <w:jc w:val="center"/>
              <w:rPr>
                <w:b/>
              </w:rPr>
            </w:pPr>
            <w:r>
              <w:rPr>
                <w:b/>
              </w:rPr>
              <w:t>T</w:t>
            </w:r>
          </w:p>
        </w:tc>
        <w:tc>
          <w:tcPr>
            <w:tcW w:w="1350" w:type="dxa"/>
          </w:tcPr>
          <w:p w:rsidR="00477ADD" w:rsidRDefault="00FD1D83">
            <w:pPr>
              <w:jc w:val="center"/>
              <w:rPr>
                <w:b/>
              </w:rPr>
            </w:pPr>
            <w:r>
              <w:rPr>
                <w:b/>
              </w:rPr>
              <w:t>16</w:t>
            </w:r>
          </w:p>
        </w:tc>
        <w:tc>
          <w:tcPr>
            <w:tcW w:w="1350" w:type="dxa"/>
          </w:tcPr>
          <w:p w:rsidR="00477ADD" w:rsidRDefault="00FD1D83">
            <w:pPr>
              <w:jc w:val="center"/>
              <w:rPr>
                <w:b/>
              </w:rPr>
            </w:pPr>
            <w:r>
              <w:rPr>
                <w:b/>
              </w:rPr>
              <w:t>160</w:t>
            </w:r>
          </w:p>
        </w:tc>
        <w:tc>
          <w:tcPr>
            <w:tcW w:w="1350" w:type="dxa"/>
          </w:tcPr>
          <w:p w:rsidR="00477ADD" w:rsidRDefault="00FD1D83">
            <w:pPr>
              <w:jc w:val="center"/>
              <w:rPr>
                <w:b/>
              </w:rPr>
            </w:pPr>
            <w:r>
              <w:rPr>
                <w:b/>
              </w:rPr>
              <w:t>13</w:t>
            </w:r>
          </w:p>
        </w:tc>
        <w:tc>
          <w:tcPr>
            <w:tcW w:w="1350" w:type="dxa"/>
          </w:tcPr>
          <w:p w:rsidR="00477ADD" w:rsidRDefault="00FD1D83">
            <w:pPr>
              <w:jc w:val="center"/>
              <w:rPr>
                <w:b/>
              </w:rPr>
            </w:pPr>
            <w:r>
              <w:rPr>
                <w:b/>
              </w:rPr>
              <w:t>130</w:t>
            </w:r>
          </w:p>
        </w:tc>
        <w:tc>
          <w:tcPr>
            <w:tcW w:w="1440" w:type="dxa"/>
          </w:tcPr>
          <w:p w:rsidR="00477ADD" w:rsidRDefault="00FD1D83">
            <w:pPr>
              <w:jc w:val="center"/>
              <w:rPr>
                <w:b/>
              </w:rPr>
            </w:pPr>
            <w:r>
              <w:rPr>
                <w:b/>
              </w:rPr>
              <w:t>31</w:t>
            </w:r>
          </w:p>
        </w:tc>
        <w:tc>
          <w:tcPr>
            <w:tcW w:w="1458" w:type="dxa"/>
          </w:tcPr>
          <w:p w:rsidR="00477ADD" w:rsidRDefault="00FD1D83">
            <w:pPr>
              <w:jc w:val="center"/>
              <w:rPr>
                <w:b/>
              </w:rPr>
            </w:pPr>
            <w:r>
              <w:rPr>
                <w:b/>
              </w:rPr>
              <w:t>310</w:t>
            </w:r>
          </w:p>
        </w:tc>
      </w:tr>
      <w:tr w:rsidR="00477ADD" w:rsidTr="00477ADD">
        <w:tc>
          <w:tcPr>
            <w:tcW w:w="1278" w:type="dxa"/>
            <w:shd w:val="clear" w:color="auto" w:fill="BFBFBF" w:themeFill="background1" w:themeFillShade="BF"/>
          </w:tcPr>
          <w:p w:rsidR="00477ADD" w:rsidRDefault="00477ADD">
            <w:pPr>
              <w:jc w:val="center"/>
              <w:rPr>
                <w:b/>
              </w:rPr>
            </w:pPr>
            <w:r>
              <w:rPr>
                <w:b/>
              </w:rPr>
              <w:t>L</w:t>
            </w:r>
          </w:p>
        </w:tc>
        <w:tc>
          <w:tcPr>
            <w:tcW w:w="1350" w:type="dxa"/>
          </w:tcPr>
          <w:p w:rsidR="00477ADD" w:rsidRDefault="00FD1D83">
            <w:pPr>
              <w:jc w:val="center"/>
              <w:rPr>
                <w:b/>
              </w:rPr>
            </w:pPr>
            <w:r>
              <w:rPr>
                <w:b/>
              </w:rPr>
              <w:t>07</w:t>
            </w:r>
          </w:p>
        </w:tc>
        <w:tc>
          <w:tcPr>
            <w:tcW w:w="1350" w:type="dxa"/>
          </w:tcPr>
          <w:p w:rsidR="00477ADD" w:rsidRDefault="00FD1D83">
            <w:pPr>
              <w:jc w:val="center"/>
              <w:rPr>
                <w:b/>
              </w:rPr>
            </w:pPr>
            <w:r>
              <w:rPr>
                <w:b/>
              </w:rPr>
              <w:t>070</w:t>
            </w:r>
          </w:p>
        </w:tc>
        <w:tc>
          <w:tcPr>
            <w:tcW w:w="1350" w:type="dxa"/>
          </w:tcPr>
          <w:p w:rsidR="00477ADD" w:rsidRDefault="00FD1D83">
            <w:pPr>
              <w:jc w:val="center"/>
              <w:rPr>
                <w:b/>
              </w:rPr>
            </w:pPr>
            <w:r>
              <w:rPr>
                <w:b/>
              </w:rPr>
              <w:t>02</w:t>
            </w:r>
          </w:p>
        </w:tc>
        <w:tc>
          <w:tcPr>
            <w:tcW w:w="1350" w:type="dxa"/>
          </w:tcPr>
          <w:p w:rsidR="00477ADD" w:rsidRDefault="00FD1D83">
            <w:pPr>
              <w:jc w:val="center"/>
              <w:rPr>
                <w:b/>
              </w:rPr>
            </w:pPr>
            <w:r>
              <w:rPr>
                <w:b/>
              </w:rPr>
              <w:t>020</w:t>
            </w:r>
          </w:p>
        </w:tc>
        <w:tc>
          <w:tcPr>
            <w:tcW w:w="1440" w:type="dxa"/>
          </w:tcPr>
          <w:p w:rsidR="00477ADD" w:rsidRDefault="00FD1D83">
            <w:pPr>
              <w:jc w:val="center"/>
              <w:rPr>
                <w:b/>
              </w:rPr>
            </w:pPr>
            <w:r>
              <w:rPr>
                <w:b/>
              </w:rPr>
              <w:t>07</w:t>
            </w:r>
          </w:p>
        </w:tc>
        <w:tc>
          <w:tcPr>
            <w:tcW w:w="1458" w:type="dxa"/>
          </w:tcPr>
          <w:p w:rsidR="00477ADD" w:rsidRDefault="00FD1D83">
            <w:pPr>
              <w:jc w:val="center"/>
              <w:rPr>
                <w:b/>
              </w:rPr>
            </w:pPr>
            <w:r>
              <w:rPr>
                <w:b/>
              </w:rPr>
              <w:t>070</w:t>
            </w:r>
          </w:p>
        </w:tc>
      </w:tr>
      <w:tr w:rsidR="00477ADD" w:rsidTr="00477ADD">
        <w:tc>
          <w:tcPr>
            <w:tcW w:w="1278" w:type="dxa"/>
            <w:shd w:val="clear" w:color="auto" w:fill="BFBFBF" w:themeFill="background1" w:themeFillShade="BF"/>
          </w:tcPr>
          <w:p w:rsidR="00477ADD" w:rsidRDefault="00477ADD">
            <w:pPr>
              <w:jc w:val="center"/>
              <w:rPr>
                <w:b/>
              </w:rPr>
            </w:pPr>
            <w:r>
              <w:rPr>
                <w:b/>
              </w:rPr>
              <w:t>O</w:t>
            </w:r>
          </w:p>
        </w:tc>
        <w:tc>
          <w:tcPr>
            <w:tcW w:w="1350" w:type="dxa"/>
          </w:tcPr>
          <w:p w:rsidR="00477ADD" w:rsidRDefault="00477ADD">
            <w:pPr>
              <w:jc w:val="center"/>
              <w:rPr>
                <w:b/>
              </w:rPr>
            </w:pPr>
          </w:p>
        </w:tc>
        <w:tc>
          <w:tcPr>
            <w:tcW w:w="1350" w:type="dxa"/>
          </w:tcPr>
          <w:p w:rsidR="00477ADD" w:rsidRDefault="00477ADD">
            <w:pPr>
              <w:jc w:val="center"/>
              <w:rPr>
                <w:b/>
              </w:rPr>
            </w:pPr>
          </w:p>
        </w:tc>
        <w:tc>
          <w:tcPr>
            <w:tcW w:w="1350" w:type="dxa"/>
          </w:tcPr>
          <w:p w:rsidR="00477ADD" w:rsidRDefault="00FD1D83">
            <w:pPr>
              <w:jc w:val="center"/>
              <w:rPr>
                <w:b/>
              </w:rPr>
            </w:pPr>
            <w:r>
              <w:rPr>
                <w:b/>
              </w:rPr>
              <w:t>12</w:t>
            </w:r>
          </w:p>
        </w:tc>
        <w:tc>
          <w:tcPr>
            <w:tcW w:w="1350" w:type="dxa"/>
          </w:tcPr>
          <w:p w:rsidR="00477ADD" w:rsidRDefault="00FD1D83">
            <w:pPr>
              <w:jc w:val="center"/>
              <w:rPr>
                <w:b/>
              </w:rPr>
            </w:pPr>
            <w:r>
              <w:rPr>
                <w:b/>
              </w:rPr>
              <w:t>120</w:t>
            </w:r>
          </w:p>
        </w:tc>
        <w:tc>
          <w:tcPr>
            <w:tcW w:w="1440" w:type="dxa"/>
          </w:tcPr>
          <w:p w:rsidR="00477ADD" w:rsidRDefault="00FD1D83">
            <w:pPr>
              <w:jc w:val="center"/>
              <w:rPr>
                <w:b/>
              </w:rPr>
            </w:pPr>
            <w:r>
              <w:rPr>
                <w:b/>
              </w:rPr>
              <w:t>20</w:t>
            </w:r>
          </w:p>
        </w:tc>
        <w:tc>
          <w:tcPr>
            <w:tcW w:w="1458" w:type="dxa"/>
          </w:tcPr>
          <w:p w:rsidR="00477ADD" w:rsidRDefault="00FD1D83">
            <w:pPr>
              <w:jc w:val="center"/>
              <w:rPr>
                <w:b/>
              </w:rPr>
            </w:pPr>
            <w:r>
              <w:rPr>
                <w:b/>
              </w:rPr>
              <w:t>200</w:t>
            </w:r>
          </w:p>
        </w:tc>
      </w:tr>
      <w:tr w:rsidR="00477ADD" w:rsidTr="00477ADD">
        <w:tc>
          <w:tcPr>
            <w:tcW w:w="1278" w:type="dxa"/>
            <w:shd w:val="clear" w:color="auto" w:fill="BFBFBF" w:themeFill="background1" w:themeFillShade="BF"/>
          </w:tcPr>
          <w:p w:rsidR="00477ADD" w:rsidRDefault="00477ADD">
            <w:pPr>
              <w:jc w:val="center"/>
              <w:rPr>
                <w:b/>
              </w:rPr>
            </w:pPr>
            <w:r>
              <w:rPr>
                <w:b/>
              </w:rPr>
              <w:t>D</w:t>
            </w:r>
          </w:p>
        </w:tc>
        <w:tc>
          <w:tcPr>
            <w:tcW w:w="1350" w:type="dxa"/>
          </w:tcPr>
          <w:p w:rsidR="00477ADD" w:rsidRDefault="00477ADD">
            <w:pPr>
              <w:jc w:val="center"/>
              <w:rPr>
                <w:b/>
              </w:rPr>
            </w:pPr>
          </w:p>
        </w:tc>
        <w:tc>
          <w:tcPr>
            <w:tcW w:w="1350" w:type="dxa"/>
          </w:tcPr>
          <w:p w:rsidR="00477ADD" w:rsidRDefault="00477ADD">
            <w:pPr>
              <w:jc w:val="center"/>
              <w:rPr>
                <w:b/>
              </w:rPr>
            </w:pPr>
          </w:p>
        </w:tc>
        <w:tc>
          <w:tcPr>
            <w:tcW w:w="1350" w:type="dxa"/>
          </w:tcPr>
          <w:p w:rsidR="00477ADD" w:rsidRDefault="00FD1D83">
            <w:pPr>
              <w:jc w:val="center"/>
              <w:rPr>
                <w:b/>
              </w:rPr>
            </w:pPr>
            <w:r>
              <w:rPr>
                <w:b/>
              </w:rPr>
              <w:t>02</w:t>
            </w:r>
          </w:p>
        </w:tc>
        <w:tc>
          <w:tcPr>
            <w:tcW w:w="1350" w:type="dxa"/>
          </w:tcPr>
          <w:p w:rsidR="00477ADD" w:rsidRDefault="00FD1D83">
            <w:pPr>
              <w:jc w:val="center"/>
              <w:rPr>
                <w:b/>
              </w:rPr>
            </w:pPr>
            <w:r>
              <w:rPr>
                <w:b/>
              </w:rPr>
              <w:t>020</w:t>
            </w:r>
          </w:p>
        </w:tc>
        <w:tc>
          <w:tcPr>
            <w:tcW w:w="1440" w:type="dxa"/>
          </w:tcPr>
          <w:p w:rsidR="00477ADD" w:rsidRDefault="00FD1D83">
            <w:pPr>
              <w:jc w:val="center"/>
              <w:rPr>
                <w:b/>
              </w:rPr>
            </w:pPr>
            <w:r>
              <w:rPr>
                <w:b/>
              </w:rPr>
              <w:t>03</w:t>
            </w:r>
          </w:p>
        </w:tc>
        <w:tc>
          <w:tcPr>
            <w:tcW w:w="1458" w:type="dxa"/>
          </w:tcPr>
          <w:p w:rsidR="00477ADD" w:rsidRDefault="00FD1D83">
            <w:pPr>
              <w:jc w:val="center"/>
              <w:rPr>
                <w:b/>
              </w:rPr>
            </w:pPr>
            <w:r>
              <w:rPr>
                <w:b/>
              </w:rPr>
              <w:t>030</w:t>
            </w:r>
          </w:p>
        </w:tc>
      </w:tr>
      <w:tr w:rsidR="00477ADD" w:rsidTr="00477ADD">
        <w:tc>
          <w:tcPr>
            <w:tcW w:w="1278" w:type="dxa"/>
            <w:shd w:val="clear" w:color="auto" w:fill="BFBFBF" w:themeFill="background1" w:themeFillShade="BF"/>
          </w:tcPr>
          <w:p w:rsidR="00477ADD" w:rsidRDefault="00477ADD">
            <w:pPr>
              <w:jc w:val="center"/>
              <w:rPr>
                <w:b/>
              </w:rPr>
            </w:pPr>
            <w:r>
              <w:rPr>
                <w:b/>
              </w:rPr>
              <w:t>A</w:t>
            </w:r>
          </w:p>
        </w:tc>
        <w:tc>
          <w:tcPr>
            <w:tcW w:w="1350" w:type="dxa"/>
          </w:tcPr>
          <w:p w:rsidR="00477ADD" w:rsidRDefault="00FD1D83">
            <w:pPr>
              <w:jc w:val="center"/>
              <w:rPr>
                <w:b/>
              </w:rPr>
            </w:pPr>
            <w:r>
              <w:rPr>
                <w:b/>
              </w:rPr>
              <w:t>01</w:t>
            </w:r>
          </w:p>
        </w:tc>
        <w:tc>
          <w:tcPr>
            <w:tcW w:w="1350" w:type="dxa"/>
          </w:tcPr>
          <w:p w:rsidR="00477ADD" w:rsidRDefault="00FD1D83">
            <w:pPr>
              <w:jc w:val="center"/>
              <w:rPr>
                <w:b/>
              </w:rPr>
            </w:pPr>
            <w:r>
              <w:rPr>
                <w:b/>
              </w:rPr>
              <w:t>010</w:t>
            </w:r>
          </w:p>
        </w:tc>
        <w:tc>
          <w:tcPr>
            <w:tcW w:w="1350" w:type="dxa"/>
          </w:tcPr>
          <w:p w:rsidR="00477ADD" w:rsidRDefault="00477ADD">
            <w:pPr>
              <w:jc w:val="center"/>
              <w:rPr>
                <w:b/>
              </w:rPr>
            </w:pPr>
          </w:p>
        </w:tc>
        <w:tc>
          <w:tcPr>
            <w:tcW w:w="1350" w:type="dxa"/>
          </w:tcPr>
          <w:p w:rsidR="00477ADD" w:rsidRDefault="00477ADD">
            <w:pPr>
              <w:jc w:val="center"/>
              <w:rPr>
                <w:b/>
              </w:rPr>
            </w:pPr>
          </w:p>
        </w:tc>
        <w:tc>
          <w:tcPr>
            <w:tcW w:w="1440" w:type="dxa"/>
          </w:tcPr>
          <w:p w:rsidR="00477ADD" w:rsidRDefault="00477ADD">
            <w:pPr>
              <w:jc w:val="center"/>
              <w:rPr>
                <w:b/>
              </w:rPr>
            </w:pPr>
          </w:p>
        </w:tc>
        <w:tc>
          <w:tcPr>
            <w:tcW w:w="1458" w:type="dxa"/>
          </w:tcPr>
          <w:p w:rsidR="00477ADD" w:rsidRDefault="00477ADD">
            <w:pPr>
              <w:jc w:val="center"/>
              <w:rPr>
                <w:b/>
              </w:rPr>
            </w:pPr>
          </w:p>
        </w:tc>
      </w:tr>
      <w:tr w:rsidR="00477ADD" w:rsidTr="00477ADD">
        <w:tc>
          <w:tcPr>
            <w:tcW w:w="1278" w:type="dxa"/>
            <w:shd w:val="clear" w:color="auto" w:fill="BFBFBF" w:themeFill="background1" w:themeFillShade="BF"/>
          </w:tcPr>
          <w:p w:rsidR="00477ADD" w:rsidRDefault="00477ADD">
            <w:pPr>
              <w:jc w:val="center"/>
              <w:rPr>
                <w:b/>
              </w:rPr>
            </w:pPr>
            <w:r>
              <w:rPr>
                <w:b/>
              </w:rPr>
              <w:t>S</w:t>
            </w:r>
          </w:p>
        </w:tc>
        <w:tc>
          <w:tcPr>
            <w:tcW w:w="1350" w:type="dxa"/>
          </w:tcPr>
          <w:p w:rsidR="00477ADD" w:rsidRDefault="00477ADD">
            <w:pPr>
              <w:jc w:val="center"/>
              <w:rPr>
                <w:b/>
              </w:rPr>
            </w:pPr>
          </w:p>
        </w:tc>
        <w:tc>
          <w:tcPr>
            <w:tcW w:w="1350" w:type="dxa"/>
          </w:tcPr>
          <w:p w:rsidR="00477ADD" w:rsidRDefault="00477ADD">
            <w:pPr>
              <w:jc w:val="center"/>
              <w:rPr>
                <w:b/>
              </w:rPr>
            </w:pPr>
          </w:p>
        </w:tc>
        <w:tc>
          <w:tcPr>
            <w:tcW w:w="1350" w:type="dxa"/>
          </w:tcPr>
          <w:p w:rsidR="00477ADD" w:rsidRDefault="00477ADD">
            <w:pPr>
              <w:jc w:val="center"/>
              <w:rPr>
                <w:b/>
              </w:rPr>
            </w:pPr>
          </w:p>
        </w:tc>
        <w:tc>
          <w:tcPr>
            <w:tcW w:w="1350" w:type="dxa"/>
          </w:tcPr>
          <w:p w:rsidR="00477ADD" w:rsidRDefault="00477ADD">
            <w:pPr>
              <w:jc w:val="center"/>
              <w:rPr>
                <w:b/>
              </w:rPr>
            </w:pPr>
          </w:p>
        </w:tc>
        <w:tc>
          <w:tcPr>
            <w:tcW w:w="1440" w:type="dxa"/>
          </w:tcPr>
          <w:p w:rsidR="00477ADD" w:rsidRDefault="00FD1D83">
            <w:pPr>
              <w:jc w:val="center"/>
              <w:rPr>
                <w:b/>
              </w:rPr>
            </w:pPr>
            <w:r>
              <w:rPr>
                <w:b/>
              </w:rPr>
              <w:t>02</w:t>
            </w:r>
          </w:p>
        </w:tc>
        <w:tc>
          <w:tcPr>
            <w:tcW w:w="1458" w:type="dxa"/>
          </w:tcPr>
          <w:p w:rsidR="00477ADD" w:rsidRDefault="00FD1D83">
            <w:pPr>
              <w:jc w:val="center"/>
              <w:rPr>
                <w:b/>
              </w:rPr>
            </w:pPr>
            <w:r>
              <w:rPr>
                <w:b/>
              </w:rPr>
              <w:t>020</w:t>
            </w:r>
          </w:p>
        </w:tc>
      </w:tr>
      <w:tr w:rsidR="00477ADD" w:rsidTr="00477ADD">
        <w:tc>
          <w:tcPr>
            <w:tcW w:w="1278" w:type="dxa"/>
            <w:shd w:val="clear" w:color="auto" w:fill="BFBFBF" w:themeFill="background1" w:themeFillShade="BF"/>
          </w:tcPr>
          <w:p w:rsidR="00477ADD" w:rsidRDefault="00477ADD">
            <w:pPr>
              <w:jc w:val="center"/>
              <w:rPr>
                <w:b/>
              </w:rPr>
            </w:pPr>
            <w:r>
              <w:rPr>
                <w:b/>
              </w:rPr>
              <w:t>M</w:t>
            </w:r>
          </w:p>
        </w:tc>
        <w:tc>
          <w:tcPr>
            <w:tcW w:w="1350" w:type="dxa"/>
          </w:tcPr>
          <w:p w:rsidR="00477ADD" w:rsidRDefault="00FD1D83">
            <w:pPr>
              <w:jc w:val="center"/>
              <w:rPr>
                <w:b/>
              </w:rPr>
            </w:pPr>
            <w:r>
              <w:rPr>
                <w:b/>
              </w:rPr>
              <w:t>02</w:t>
            </w:r>
          </w:p>
        </w:tc>
        <w:tc>
          <w:tcPr>
            <w:tcW w:w="1350" w:type="dxa"/>
          </w:tcPr>
          <w:p w:rsidR="00477ADD" w:rsidRDefault="00FD1D83">
            <w:pPr>
              <w:jc w:val="center"/>
              <w:rPr>
                <w:b/>
              </w:rPr>
            </w:pPr>
            <w:r>
              <w:rPr>
                <w:b/>
              </w:rPr>
              <w:t>020</w:t>
            </w:r>
          </w:p>
        </w:tc>
        <w:tc>
          <w:tcPr>
            <w:tcW w:w="1350" w:type="dxa"/>
          </w:tcPr>
          <w:p w:rsidR="00477ADD" w:rsidRDefault="00477ADD">
            <w:pPr>
              <w:jc w:val="center"/>
              <w:rPr>
                <w:b/>
              </w:rPr>
            </w:pPr>
          </w:p>
        </w:tc>
        <w:tc>
          <w:tcPr>
            <w:tcW w:w="1350" w:type="dxa"/>
          </w:tcPr>
          <w:p w:rsidR="00477ADD" w:rsidRDefault="00477ADD">
            <w:pPr>
              <w:jc w:val="center"/>
              <w:rPr>
                <w:b/>
              </w:rPr>
            </w:pPr>
          </w:p>
        </w:tc>
        <w:tc>
          <w:tcPr>
            <w:tcW w:w="1440" w:type="dxa"/>
          </w:tcPr>
          <w:p w:rsidR="00477ADD" w:rsidRDefault="00477ADD">
            <w:pPr>
              <w:jc w:val="center"/>
              <w:rPr>
                <w:b/>
              </w:rPr>
            </w:pPr>
          </w:p>
        </w:tc>
        <w:tc>
          <w:tcPr>
            <w:tcW w:w="1458" w:type="dxa"/>
          </w:tcPr>
          <w:p w:rsidR="00477ADD" w:rsidRDefault="00477ADD">
            <w:pPr>
              <w:jc w:val="center"/>
              <w:rPr>
                <w:b/>
              </w:rPr>
            </w:pPr>
          </w:p>
        </w:tc>
      </w:tr>
      <w:tr w:rsidR="00477ADD" w:rsidTr="00477ADD">
        <w:tc>
          <w:tcPr>
            <w:tcW w:w="1278" w:type="dxa"/>
            <w:shd w:val="clear" w:color="auto" w:fill="BFBFBF" w:themeFill="background1" w:themeFillShade="BF"/>
          </w:tcPr>
          <w:p w:rsidR="00477ADD" w:rsidRDefault="00477ADD">
            <w:pPr>
              <w:jc w:val="center"/>
              <w:rPr>
                <w:b/>
              </w:rPr>
            </w:pPr>
            <w:r>
              <w:rPr>
                <w:b/>
              </w:rPr>
              <w:t>P</w:t>
            </w:r>
          </w:p>
        </w:tc>
        <w:tc>
          <w:tcPr>
            <w:tcW w:w="1350" w:type="dxa"/>
          </w:tcPr>
          <w:p w:rsidR="00477ADD" w:rsidRDefault="00477ADD">
            <w:pPr>
              <w:jc w:val="center"/>
              <w:rPr>
                <w:b/>
              </w:rPr>
            </w:pPr>
          </w:p>
        </w:tc>
        <w:tc>
          <w:tcPr>
            <w:tcW w:w="1350" w:type="dxa"/>
          </w:tcPr>
          <w:p w:rsidR="00477ADD" w:rsidRDefault="00477ADD">
            <w:pPr>
              <w:jc w:val="center"/>
              <w:rPr>
                <w:b/>
              </w:rPr>
            </w:pPr>
          </w:p>
        </w:tc>
        <w:tc>
          <w:tcPr>
            <w:tcW w:w="1350" w:type="dxa"/>
          </w:tcPr>
          <w:p w:rsidR="00477ADD" w:rsidRDefault="00477ADD">
            <w:pPr>
              <w:jc w:val="center"/>
              <w:rPr>
                <w:b/>
              </w:rPr>
            </w:pPr>
          </w:p>
        </w:tc>
        <w:tc>
          <w:tcPr>
            <w:tcW w:w="1350" w:type="dxa"/>
          </w:tcPr>
          <w:p w:rsidR="00477ADD" w:rsidRDefault="00477ADD">
            <w:pPr>
              <w:jc w:val="center"/>
              <w:rPr>
                <w:b/>
              </w:rPr>
            </w:pPr>
          </w:p>
        </w:tc>
        <w:tc>
          <w:tcPr>
            <w:tcW w:w="1440" w:type="dxa"/>
          </w:tcPr>
          <w:p w:rsidR="00477ADD" w:rsidRDefault="00477ADD">
            <w:pPr>
              <w:jc w:val="center"/>
              <w:rPr>
                <w:b/>
              </w:rPr>
            </w:pPr>
          </w:p>
        </w:tc>
        <w:tc>
          <w:tcPr>
            <w:tcW w:w="1458" w:type="dxa"/>
          </w:tcPr>
          <w:p w:rsidR="00477ADD" w:rsidRDefault="00477ADD">
            <w:pPr>
              <w:jc w:val="center"/>
              <w:rPr>
                <w:b/>
              </w:rPr>
            </w:pPr>
          </w:p>
        </w:tc>
      </w:tr>
      <w:tr w:rsidR="00477ADD" w:rsidTr="00477ADD">
        <w:tc>
          <w:tcPr>
            <w:tcW w:w="1278" w:type="dxa"/>
            <w:shd w:val="clear" w:color="auto" w:fill="BFBFBF" w:themeFill="background1" w:themeFillShade="BF"/>
          </w:tcPr>
          <w:p w:rsidR="00477ADD" w:rsidRDefault="00477ADD">
            <w:pPr>
              <w:jc w:val="center"/>
              <w:rPr>
                <w:b/>
              </w:rPr>
            </w:pPr>
            <w:r>
              <w:rPr>
                <w:b/>
              </w:rPr>
              <w:t>N</w:t>
            </w:r>
          </w:p>
        </w:tc>
        <w:tc>
          <w:tcPr>
            <w:tcW w:w="1350" w:type="dxa"/>
          </w:tcPr>
          <w:p w:rsidR="00477ADD" w:rsidRDefault="00477ADD">
            <w:pPr>
              <w:jc w:val="center"/>
              <w:rPr>
                <w:b/>
              </w:rPr>
            </w:pPr>
          </w:p>
        </w:tc>
        <w:tc>
          <w:tcPr>
            <w:tcW w:w="1350" w:type="dxa"/>
          </w:tcPr>
          <w:p w:rsidR="00477ADD" w:rsidRDefault="00477ADD">
            <w:pPr>
              <w:jc w:val="center"/>
              <w:rPr>
                <w:b/>
              </w:rPr>
            </w:pPr>
          </w:p>
        </w:tc>
        <w:tc>
          <w:tcPr>
            <w:tcW w:w="1350" w:type="dxa"/>
          </w:tcPr>
          <w:p w:rsidR="00477ADD" w:rsidRDefault="00477ADD">
            <w:pPr>
              <w:jc w:val="center"/>
              <w:rPr>
                <w:b/>
              </w:rPr>
            </w:pPr>
          </w:p>
        </w:tc>
        <w:tc>
          <w:tcPr>
            <w:tcW w:w="1350" w:type="dxa"/>
          </w:tcPr>
          <w:p w:rsidR="00477ADD" w:rsidRDefault="00477ADD">
            <w:pPr>
              <w:jc w:val="center"/>
              <w:rPr>
                <w:b/>
              </w:rPr>
            </w:pPr>
          </w:p>
        </w:tc>
        <w:tc>
          <w:tcPr>
            <w:tcW w:w="1440" w:type="dxa"/>
          </w:tcPr>
          <w:p w:rsidR="00477ADD" w:rsidRDefault="00477ADD">
            <w:pPr>
              <w:jc w:val="center"/>
              <w:rPr>
                <w:b/>
              </w:rPr>
            </w:pPr>
          </w:p>
        </w:tc>
        <w:tc>
          <w:tcPr>
            <w:tcW w:w="1458" w:type="dxa"/>
          </w:tcPr>
          <w:p w:rsidR="00477ADD" w:rsidRDefault="00477ADD">
            <w:pPr>
              <w:jc w:val="center"/>
              <w:rPr>
                <w:b/>
              </w:rPr>
            </w:pPr>
          </w:p>
        </w:tc>
      </w:tr>
    </w:tbl>
    <w:p w:rsidR="00A5645A" w:rsidRDefault="00A5645A">
      <w:pPr>
        <w:jc w:val="center"/>
        <w:rPr>
          <w:b/>
        </w:rPr>
      </w:pPr>
    </w:p>
    <w:tbl>
      <w:tblPr>
        <w:tblStyle w:val="TableGrid"/>
        <w:tblW w:w="0" w:type="auto"/>
        <w:tblLook w:val="04A0" w:firstRow="1" w:lastRow="0" w:firstColumn="1" w:lastColumn="0" w:noHBand="0" w:noVBand="1"/>
      </w:tblPr>
      <w:tblGrid>
        <w:gridCol w:w="1447"/>
        <w:gridCol w:w="7903"/>
      </w:tblGrid>
      <w:tr w:rsidR="00477ADD" w:rsidTr="00B14E60">
        <w:tc>
          <w:tcPr>
            <w:tcW w:w="1458" w:type="dxa"/>
            <w:shd w:val="clear" w:color="auto" w:fill="BFBFBF" w:themeFill="background1" w:themeFillShade="BF"/>
          </w:tcPr>
          <w:p w:rsidR="00477ADD" w:rsidRDefault="00477ADD">
            <w:pPr>
              <w:jc w:val="center"/>
              <w:rPr>
                <w:b/>
              </w:rPr>
            </w:pPr>
            <w:r>
              <w:rPr>
                <w:b/>
              </w:rPr>
              <w:t xml:space="preserve">Direction </w:t>
            </w:r>
          </w:p>
        </w:tc>
        <w:tc>
          <w:tcPr>
            <w:tcW w:w="8118" w:type="dxa"/>
            <w:shd w:val="clear" w:color="auto" w:fill="BFBFBF" w:themeFill="background1" w:themeFillShade="BF"/>
          </w:tcPr>
          <w:p w:rsidR="00477ADD" w:rsidRDefault="00477ADD">
            <w:pPr>
              <w:jc w:val="center"/>
              <w:rPr>
                <w:b/>
              </w:rPr>
            </w:pPr>
            <w:r>
              <w:rPr>
                <w:b/>
              </w:rPr>
              <w:t>Analysis</w:t>
            </w:r>
          </w:p>
        </w:tc>
      </w:tr>
      <w:tr w:rsidR="00477ADD" w:rsidTr="00B14E60">
        <w:tc>
          <w:tcPr>
            <w:tcW w:w="1458" w:type="dxa"/>
            <w:shd w:val="clear" w:color="auto" w:fill="BFBFBF" w:themeFill="background1" w:themeFillShade="BF"/>
          </w:tcPr>
          <w:p w:rsidR="00B14E60" w:rsidRDefault="00B14E60">
            <w:pPr>
              <w:jc w:val="center"/>
              <w:rPr>
                <w:b/>
              </w:rPr>
            </w:pPr>
          </w:p>
          <w:p w:rsidR="00B14E60" w:rsidRDefault="00B14E60">
            <w:pPr>
              <w:jc w:val="center"/>
              <w:rPr>
                <w:b/>
              </w:rPr>
            </w:pPr>
          </w:p>
          <w:p w:rsidR="00477ADD" w:rsidRDefault="00477ADD">
            <w:pPr>
              <w:jc w:val="center"/>
              <w:rPr>
                <w:b/>
              </w:rPr>
            </w:pPr>
            <w:r>
              <w:rPr>
                <w:b/>
              </w:rPr>
              <w:t>Individual</w:t>
            </w:r>
          </w:p>
        </w:tc>
        <w:tc>
          <w:tcPr>
            <w:tcW w:w="8118" w:type="dxa"/>
          </w:tcPr>
          <w:p w:rsidR="00B14E60" w:rsidRDefault="00FD1D83" w:rsidP="001969C0">
            <w:pPr>
              <w:rPr>
                <w:b/>
              </w:rPr>
            </w:pPr>
            <w:r>
              <w:rPr>
                <w:b/>
              </w:rPr>
              <w:t>160 seconds indicated that the teacher gave great effort in speaking to as many individual students as possible throughout the lesson. Listening 70 seconds during individual attention time</w:t>
            </w:r>
            <w:r w:rsidR="005438A5">
              <w:rPr>
                <w:b/>
              </w:rPr>
              <w:t>, showed that the teacher can multi-task and scan the whole class and teaching space well. With running the lesson in a university class environment (adults filling in as student participants in peer lessons), assisting and manually-assisting would have increased had the lesson been taught to actual children.</w:t>
            </w:r>
          </w:p>
        </w:tc>
      </w:tr>
      <w:tr w:rsidR="00477ADD" w:rsidTr="00B14E60">
        <w:tc>
          <w:tcPr>
            <w:tcW w:w="1458" w:type="dxa"/>
            <w:shd w:val="clear" w:color="auto" w:fill="BFBFBF" w:themeFill="background1" w:themeFillShade="BF"/>
          </w:tcPr>
          <w:p w:rsidR="00B14E60" w:rsidRDefault="00B14E60">
            <w:pPr>
              <w:jc w:val="center"/>
              <w:rPr>
                <w:b/>
              </w:rPr>
            </w:pPr>
          </w:p>
          <w:p w:rsidR="00B14E60" w:rsidRDefault="00B14E60">
            <w:pPr>
              <w:jc w:val="center"/>
              <w:rPr>
                <w:b/>
              </w:rPr>
            </w:pPr>
          </w:p>
          <w:p w:rsidR="00477ADD" w:rsidRDefault="00B14E60">
            <w:pPr>
              <w:jc w:val="center"/>
              <w:rPr>
                <w:b/>
              </w:rPr>
            </w:pPr>
            <w:r>
              <w:rPr>
                <w:b/>
              </w:rPr>
              <w:t>Small Group</w:t>
            </w:r>
          </w:p>
        </w:tc>
        <w:tc>
          <w:tcPr>
            <w:tcW w:w="8118" w:type="dxa"/>
          </w:tcPr>
          <w:p w:rsidR="00B14E60" w:rsidRDefault="005438A5" w:rsidP="001969C0">
            <w:pPr>
              <w:rPr>
                <w:b/>
              </w:rPr>
            </w:pPr>
            <w:r>
              <w:rPr>
                <w:b/>
              </w:rPr>
              <w:t>130 seconds of speaking with small groups indicated that the teacher continuously moved from group to group. While moving from group to group, the teacher gave specific and general feedback to as many students as possible throughout the lesson. In small group time, amount of time listening and demonstrating was low due to adults filling in as student participants in peer lessons. The adult peers showed firm grasp of physical movements explained verbally by the teacher, while participating in small group time.</w:t>
            </w:r>
          </w:p>
        </w:tc>
      </w:tr>
      <w:tr w:rsidR="00477ADD" w:rsidTr="00B14E60">
        <w:tc>
          <w:tcPr>
            <w:tcW w:w="1458" w:type="dxa"/>
            <w:shd w:val="clear" w:color="auto" w:fill="BFBFBF" w:themeFill="background1" w:themeFillShade="BF"/>
          </w:tcPr>
          <w:p w:rsidR="00B14E60" w:rsidRDefault="00B14E60">
            <w:pPr>
              <w:jc w:val="center"/>
              <w:rPr>
                <w:b/>
              </w:rPr>
            </w:pPr>
          </w:p>
          <w:p w:rsidR="00B14E60" w:rsidRDefault="00B14E60">
            <w:pPr>
              <w:jc w:val="center"/>
              <w:rPr>
                <w:b/>
              </w:rPr>
            </w:pPr>
          </w:p>
          <w:p w:rsidR="00477ADD" w:rsidRDefault="00B14E60">
            <w:pPr>
              <w:jc w:val="center"/>
              <w:rPr>
                <w:b/>
              </w:rPr>
            </w:pPr>
            <w:r>
              <w:rPr>
                <w:b/>
              </w:rPr>
              <w:t>Whole Group</w:t>
            </w:r>
          </w:p>
        </w:tc>
        <w:tc>
          <w:tcPr>
            <w:tcW w:w="8118" w:type="dxa"/>
          </w:tcPr>
          <w:p w:rsidR="00B14E60" w:rsidRDefault="00EC4A43" w:rsidP="00EC4A43">
            <w:pPr>
              <w:rPr>
                <w:b/>
              </w:rPr>
            </w:pPr>
            <w:r>
              <w:rPr>
                <w:b/>
              </w:rPr>
              <w:t>310 seconds of explaining scoring systems for the small-sided games and instructional stations was adequate. Out of a (900 second) fifteen-minute lesson, five minutes was used talking to the whole class. An industry recommendation is 75% of time students should be physically active and engaged. On December 05, 2016, via this coding document, the students in the practicing teacher’s lesson were physically active and engaged 66% of the time. However, if persons review the teacher’s portfolio and video, it would be seen that students were also moving and engaged for more than 590 seconds. The teacher was talking while students were performing physical movements and skills at many points in the video. The difference between 66% and 75% can be balanced out slightly</w:t>
            </w:r>
            <w:r w:rsidR="001969C0">
              <w:rPr>
                <w:b/>
              </w:rPr>
              <w:t xml:space="preserve"> because of this, due to the “video versus coding document” factor. </w:t>
            </w:r>
            <w:r w:rsidR="00412BC3">
              <w:rPr>
                <w:b/>
              </w:rPr>
              <w:t xml:space="preserve">Seventy (70) seconds of listening done by the teacher during whole group time, is indicative of answering questions from students and of prompting students to answer questions in return. This amount of time recorded shows that details of content and structure of content for </w:t>
            </w:r>
            <w:r w:rsidR="00412BC3">
              <w:rPr>
                <w:b/>
              </w:rPr>
              <w:lastRenderedPageBreak/>
              <w:t>the teacher’s lesson, were comprehensible and knowledge was retained well by the students. Again, demonstrating time to students in whole group time was lower, because of adults filling in as students, and also the fact that the teacher’s instructions held to the K.I.S.S principle. The instructions were short and simple, and the teacher checked for understanding by asking the students immediately following instructions as they were given.</w:t>
            </w:r>
            <w:bookmarkStart w:id="0" w:name="_GoBack"/>
            <w:bookmarkEnd w:id="0"/>
          </w:p>
          <w:p w:rsidR="00B14E60" w:rsidRDefault="00B14E60">
            <w:pPr>
              <w:jc w:val="center"/>
              <w:rPr>
                <w:b/>
              </w:rPr>
            </w:pPr>
          </w:p>
          <w:p w:rsidR="00B14E60" w:rsidRDefault="00B14E60">
            <w:pPr>
              <w:jc w:val="center"/>
              <w:rPr>
                <w:b/>
              </w:rPr>
            </w:pPr>
          </w:p>
          <w:p w:rsidR="00B14E60" w:rsidRDefault="00B14E60">
            <w:pPr>
              <w:jc w:val="center"/>
              <w:rPr>
                <w:b/>
              </w:rPr>
            </w:pPr>
          </w:p>
        </w:tc>
      </w:tr>
    </w:tbl>
    <w:p w:rsidR="00477ADD" w:rsidRPr="00A5645A" w:rsidRDefault="00477ADD">
      <w:pPr>
        <w:jc w:val="center"/>
        <w:rPr>
          <w:b/>
        </w:rPr>
      </w:pPr>
    </w:p>
    <w:sectPr w:rsidR="00477ADD" w:rsidRPr="00A5645A">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C278A" w:rsidRDefault="004C278A" w:rsidP="00A5645A">
      <w:pPr>
        <w:spacing w:after="0" w:line="240" w:lineRule="auto"/>
      </w:pPr>
      <w:r>
        <w:separator/>
      </w:r>
    </w:p>
  </w:endnote>
  <w:endnote w:type="continuationSeparator" w:id="0">
    <w:p w:rsidR="004C278A" w:rsidRDefault="004C278A" w:rsidP="00A56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C278A" w:rsidRDefault="004C278A" w:rsidP="00A5645A">
      <w:pPr>
        <w:spacing w:after="0" w:line="240" w:lineRule="auto"/>
      </w:pPr>
      <w:r>
        <w:separator/>
      </w:r>
    </w:p>
  </w:footnote>
  <w:footnote w:type="continuationSeparator" w:id="0">
    <w:p w:rsidR="004C278A" w:rsidRDefault="004C278A" w:rsidP="00A564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645A" w:rsidRPr="00A5645A" w:rsidRDefault="00A5645A" w:rsidP="00A5645A">
    <w:pPr>
      <w:pStyle w:val="Header"/>
      <w:jc w:val="center"/>
      <w:rPr>
        <w:sz w:val="24"/>
        <w:szCs w:val="24"/>
      </w:rPr>
    </w:pPr>
    <w:r w:rsidRPr="00A5645A">
      <w:rPr>
        <w:b/>
        <w:sz w:val="24"/>
        <w:szCs w:val="24"/>
      </w:rPr>
      <w:t>Direction of Teacher Communication Coding Form</w:t>
    </w:r>
    <w:r w:rsidR="00221D5A">
      <w:rPr>
        <w:b/>
        <w:sz w:val="24"/>
        <w:szCs w:val="24"/>
      </w:rPr>
      <w:t>; Gryphon A Phoenix 12-12-2016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240136"/>
    <w:multiLevelType w:val="hybridMultilevel"/>
    <w:tmpl w:val="9D64A690"/>
    <w:lvl w:ilvl="0" w:tplc="494AEF7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7C5B0511"/>
    <w:multiLevelType w:val="hybridMultilevel"/>
    <w:tmpl w:val="0E424E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D1D1362"/>
    <w:multiLevelType w:val="hybridMultilevel"/>
    <w:tmpl w:val="CA50E4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645A"/>
    <w:rsid w:val="000457CE"/>
    <w:rsid w:val="001969C0"/>
    <w:rsid w:val="00221D5A"/>
    <w:rsid w:val="00253F29"/>
    <w:rsid w:val="002A2CE6"/>
    <w:rsid w:val="00412BC3"/>
    <w:rsid w:val="00477ADD"/>
    <w:rsid w:val="00481072"/>
    <w:rsid w:val="004C278A"/>
    <w:rsid w:val="00534721"/>
    <w:rsid w:val="005438A5"/>
    <w:rsid w:val="00621388"/>
    <w:rsid w:val="006A5098"/>
    <w:rsid w:val="0070628A"/>
    <w:rsid w:val="00A5645A"/>
    <w:rsid w:val="00B07F4F"/>
    <w:rsid w:val="00B14E60"/>
    <w:rsid w:val="00B5641B"/>
    <w:rsid w:val="00DA7728"/>
    <w:rsid w:val="00DD4C4A"/>
    <w:rsid w:val="00EC4A43"/>
    <w:rsid w:val="00FD1D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B7032"/>
  <w15:docId w15:val="{FC106249-6456-47FD-8D12-AA239BDEAC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564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5645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5645A"/>
  </w:style>
  <w:style w:type="paragraph" w:styleId="Footer">
    <w:name w:val="footer"/>
    <w:basedOn w:val="Normal"/>
    <w:link w:val="FooterChar"/>
    <w:uiPriority w:val="99"/>
    <w:unhideWhenUsed/>
    <w:rsid w:val="00A5645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645A"/>
  </w:style>
  <w:style w:type="paragraph" w:styleId="ListParagraph">
    <w:name w:val="List Paragraph"/>
    <w:basedOn w:val="Normal"/>
    <w:uiPriority w:val="34"/>
    <w:qFormat/>
    <w:rsid w:val="006A50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918</Words>
  <Characters>5234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Rock E. Braithwaite</dc:creator>
  <cp:lastModifiedBy>Gryphon Phoenix</cp:lastModifiedBy>
  <cp:revision>2</cp:revision>
  <dcterms:created xsi:type="dcterms:W3CDTF">2016-12-12T19:12:00Z</dcterms:created>
  <dcterms:modified xsi:type="dcterms:W3CDTF">2016-12-12T19:12:00Z</dcterms:modified>
</cp:coreProperties>
</file>